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BE3" w:rsidRDefault="00540BE3" w:rsidP="00540BE3">
      <w:pPr>
        <w:pStyle w:val="NormalWeb"/>
        <w:spacing w:before="0" w:beforeAutospacing="0" w:after="0" w:afterAutospacing="0"/>
        <w:rPr>
          <w:rFonts w:eastAsia="Times New Roman"/>
          <w:b/>
          <w:color w:val="44546A" w:themeColor="text2"/>
          <w:lang w:eastAsia="ar-SA"/>
        </w:rPr>
      </w:pPr>
      <w:r w:rsidRPr="0051582F">
        <w:rPr>
          <w:rFonts w:asciiTheme="minorHAnsi" w:hAnsiTheme="minorHAnsi"/>
          <w:b/>
          <w:bCs/>
          <w:noProof/>
          <w:color w:val="333333"/>
        </w:rPr>
        <w:drawing>
          <wp:anchor distT="0" distB="0" distL="114300" distR="114300" simplePos="0" relativeHeight="251660288" behindDoc="1" locked="0" layoutInCell="1" allowOverlap="1" wp14:anchorId="59428654" wp14:editId="6828185C">
            <wp:simplePos x="0" y="0"/>
            <wp:positionH relativeFrom="margin">
              <wp:align>left</wp:align>
            </wp:positionH>
            <wp:positionV relativeFrom="paragraph">
              <wp:posOffset>40640</wp:posOffset>
            </wp:positionV>
            <wp:extent cx="775335" cy="1090295"/>
            <wp:effectExtent l="0" t="0" r="5715" b="0"/>
            <wp:wrapNone/>
            <wp:docPr id="2" name="Image 2" descr="rv_couleur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v_couleurrv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5335" cy="1090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5DC3">
        <w:rPr>
          <w:rFonts w:eastAsia="Times New Roman"/>
          <w:i/>
          <w:lang w:val="nl-NL"/>
        </w:rPr>
        <w:t xml:space="preserve"> </w:t>
      </w:r>
    </w:p>
    <w:p w:rsidR="00540BE3" w:rsidRDefault="00540BE3" w:rsidP="00540BE3">
      <w:pPr>
        <w:jc w:val="both"/>
        <w:rPr>
          <w:b/>
          <w:color w:val="000000" w:themeColor="text1"/>
          <w:sz w:val="28"/>
          <w:szCs w:val="24"/>
        </w:rPr>
      </w:pPr>
      <w:r w:rsidRPr="00B32D99">
        <w:rPr>
          <w:rFonts w:eastAsia="Times New Roman" w:cs="Times New Roman"/>
          <w:b/>
          <w:bCs/>
          <w:noProof/>
          <w:color w:val="000000" w:themeColor="text1"/>
          <w:sz w:val="36"/>
          <w:szCs w:val="24"/>
          <w:lang w:eastAsia="fr-FR"/>
        </w:rPr>
        <mc:AlternateContent>
          <mc:Choice Requires="wps">
            <w:drawing>
              <wp:anchor distT="0" distB="0" distL="114300" distR="114300" simplePos="0" relativeHeight="251659264" behindDoc="0" locked="0" layoutInCell="1" allowOverlap="1" wp14:anchorId="653B6513" wp14:editId="32A17A12">
                <wp:simplePos x="0" y="0"/>
                <wp:positionH relativeFrom="margin">
                  <wp:posOffset>1076960</wp:posOffset>
                </wp:positionH>
                <wp:positionV relativeFrom="paragraph">
                  <wp:posOffset>8255</wp:posOffset>
                </wp:positionV>
                <wp:extent cx="5895975" cy="1403985"/>
                <wp:effectExtent l="0" t="0" r="28575" b="2730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403985"/>
                        </a:xfrm>
                        <a:prstGeom prst="rect">
                          <a:avLst/>
                        </a:prstGeom>
                        <a:solidFill>
                          <a:schemeClr val="accent2">
                            <a:lumMod val="40000"/>
                            <a:lumOff val="60000"/>
                          </a:schemeClr>
                        </a:solidFill>
                        <a:ln w="9525">
                          <a:solidFill>
                            <a:srgbClr val="000000"/>
                          </a:solidFill>
                          <a:miter lim="800000"/>
                          <a:headEnd/>
                          <a:tailEnd/>
                        </a:ln>
                      </wps:spPr>
                      <wps:txbx>
                        <w:txbxContent>
                          <w:p w:rsidR="00540BE3" w:rsidRPr="00B32D99" w:rsidRDefault="00540BE3" w:rsidP="00540BE3">
                            <w:pPr>
                              <w:spacing w:after="0" w:line="240" w:lineRule="auto"/>
                              <w:jc w:val="center"/>
                              <w:rPr>
                                <w:b/>
                                <w:sz w:val="36"/>
                              </w:rPr>
                            </w:pPr>
                            <w:r w:rsidRPr="00B32D99">
                              <w:rPr>
                                <w:b/>
                                <w:sz w:val="36"/>
                              </w:rPr>
                              <w:t>CONDITIONS SANITAIRES</w:t>
                            </w:r>
                            <w:r w:rsidR="007E2CB0">
                              <w:rPr>
                                <w:b/>
                                <w:sz w:val="36"/>
                              </w:rPr>
                              <w:t xml:space="preserve"> LYCEE</w:t>
                            </w:r>
                          </w:p>
                          <w:p w:rsidR="00540BE3" w:rsidRPr="00B32D99" w:rsidRDefault="00540BE3" w:rsidP="00540BE3">
                            <w:pPr>
                              <w:spacing w:after="0" w:line="240" w:lineRule="auto"/>
                              <w:jc w:val="center"/>
                              <w:rPr>
                                <w:b/>
                                <w:sz w:val="36"/>
                              </w:rPr>
                            </w:pPr>
                            <w:r w:rsidRPr="00B32D99">
                              <w:rPr>
                                <w:b/>
                                <w:sz w:val="36"/>
                              </w:rPr>
                              <w:t>Accueil des élèves à partir du 02 septembre 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53B6513" id="_x0000_t202" coordsize="21600,21600" o:spt="202" path="m,l,21600r21600,l21600,xe">
                <v:stroke joinstyle="miter"/>
                <v:path gradientshapeok="t" o:connecttype="rect"/>
              </v:shapetype>
              <v:shape id="Zone de texte 2" o:spid="_x0000_s1026" type="#_x0000_t202" style="position:absolute;left:0;text-align:left;margin-left:84.8pt;margin-top:.65pt;width:464.25pt;height:110.55pt;z-index:251659264;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" fillcolor="#f7caac [1301]">
                <v:textbox style="mso-fit-shape-to-text:t">
                  <w:txbxContent>
                    <w:p w:rsidR="00540BE3" w:rsidRPr="00B32D99" w:rsidRDefault="00540BE3" w:rsidP="00540BE3">
                      <w:pPr>
                        <w:spacing w:after="0" w:line="240" w:lineRule="auto"/>
                        <w:jc w:val="center"/>
                        <w:rPr>
                          <w:b/>
                          <w:sz w:val="36"/>
                        </w:rPr>
                      </w:pPr>
                      <w:r w:rsidRPr="00B32D99">
                        <w:rPr>
                          <w:b/>
                          <w:sz w:val="36"/>
                        </w:rPr>
                        <w:t>CONDITIONS SANITAIRES</w:t>
                      </w:r>
                      <w:r w:rsidR="007E2CB0">
                        <w:rPr>
                          <w:b/>
                          <w:sz w:val="36"/>
                        </w:rPr>
                        <w:t xml:space="preserve"> LYCEE</w:t>
                      </w:r>
                    </w:p>
                    <w:p w:rsidR="00540BE3" w:rsidRPr="00B32D99" w:rsidRDefault="00540BE3" w:rsidP="00540BE3">
                      <w:pPr>
                        <w:spacing w:after="0" w:line="240" w:lineRule="auto"/>
                        <w:jc w:val="center"/>
                        <w:rPr>
                          <w:b/>
                          <w:sz w:val="36"/>
                        </w:rPr>
                      </w:pPr>
                      <w:r w:rsidRPr="00B32D99">
                        <w:rPr>
                          <w:b/>
                          <w:sz w:val="36"/>
                        </w:rPr>
                        <w:t>Accueil des élèves à partir du 02 septembre 2020</w:t>
                      </w:r>
                    </w:p>
                  </w:txbxContent>
                </v:textbox>
                <w10:wrap anchorx="margin"/>
              </v:shape>
            </w:pict>
          </mc:Fallback>
        </mc:AlternateContent>
      </w:r>
    </w:p>
    <w:p w:rsidR="00540BE3" w:rsidRDefault="00540BE3" w:rsidP="00540BE3">
      <w:pPr>
        <w:jc w:val="both"/>
        <w:rPr>
          <w:b/>
          <w:color w:val="000000" w:themeColor="text1"/>
          <w:sz w:val="28"/>
          <w:szCs w:val="24"/>
        </w:rPr>
      </w:pPr>
    </w:p>
    <w:p w:rsidR="00540BE3" w:rsidRPr="002C6C47" w:rsidRDefault="00540BE3" w:rsidP="00540BE3">
      <w:pPr>
        <w:contextualSpacing/>
        <w:rPr>
          <w:rFonts w:eastAsiaTheme="minorEastAsia" w:cs="Arial"/>
          <w:b/>
          <w:bCs/>
          <w:color w:val="000000" w:themeColor="text1"/>
          <w:kern w:val="24"/>
          <w:sz w:val="2"/>
          <w:szCs w:val="24"/>
          <w:lang w:eastAsia="fr-FR"/>
        </w:rPr>
      </w:pPr>
    </w:p>
    <w:p w:rsidR="007E2CB0" w:rsidRDefault="007E2CB0" w:rsidP="007E2CB0">
      <w:pPr>
        <w:contextualSpacing/>
        <w:rPr>
          <w:rFonts w:eastAsiaTheme="minorEastAsia" w:cs="Arial"/>
          <w:b/>
          <w:bCs/>
          <w:color w:val="000000" w:themeColor="text1"/>
          <w:kern w:val="24"/>
          <w:sz w:val="24"/>
          <w:szCs w:val="24"/>
          <w:lang w:eastAsia="fr-FR"/>
        </w:rPr>
      </w:pPr>
    </w:p>
    <w:p w:rsidR="007E2CB0" w:rsidRPr="00D66703" w:rsidRDefault="007E2CB0" w:rsidP="007E2CB0">
      <w:pPr>
        <w:contextualSpacing/>
        <w:rPr>
          <w:b/>
          <w:iCs/>
          <w:sz w:val="24"/>
          <w:szCs w:val="24"/>
        </w:rPr>
      </w:pPr>
      <w:bookmarkStart w:id="0" w:name="_GoBack"/>
      <w:r w:rsidRPr="00D66703">
        <w:rPr>
          <w:rFonts w:eastAsiaTheme="minorEastAsia" w:cs="Arial"/>
          <w:b/>
          <w:bCs/>
          <w:color w:val="000000" w:themeColor="text1"/>
          <w:kern w:val="24"/>
          <w:sz w:val="24"/>
          <w:szCs w:val="24"/>
          <w:lang w:eastAsia="fr-FR"/>
        </w:rPr>
        <w:t>Le principe est celui de l’a</w:t>
      </w:r>
      <w:r w:rsidRPr="00D66703">
        <w:rPr>
          <w:b/>
          <w:iCs/>
          <w:sz w:val="24"/>
          <w:szCs w:val="24"/>
        </w:rPr>
        <w:t>ccueil de tous les  élèves, à tous les niveaux et sur l’ensemble du temps scolaire.</w:t>
      </w:r>
    </w:p>
    <w:p w:rsidR="00540BE3" w:rsidRPr="00E9018B" w:rsidRDefault="00540BE3" w:rsidP="002C6C47">
      <w:pPr>
        <w:pBdr>
          <w:top w:val="single" w:sz="4" w:space="1" w:color="auto"/>
          <w:left w:val="single" w:sz="4" w:space="4" w:color="auto"/>
          <w:bottom w:val="single" w:sz="4" w:space="1" w:color="auto"/>
          <w:right w:val="single" w:sz="4" w:space="0" w:color="auto"/>
        </w:pBdr>
        <w:shd w:val="clear" w:color="auto" w:fill="B4C6E7" w:themeFill="accent5" w:themeFillTint="66"/>
        <w:spacing w:before="58"/>
        <w:jc w:val="center"/>
        <w:rPr>
          <w:rFonts w:eastAsiaTheme="minorEastAsia" w:cs="Arial"/>
          <w:b/>
          <w:bCs/>
          <w:i/>
          <w:color w:val="000000" w:themeColor="text1"/>
          <w:kern w:val="24"/>
          <w:sz w:val="24"/>
          <w:szCs w:val="24"/>
        </w:rPr>
      </w:pPr>
      <w:r w:rsidRPr="00E9018B">
        <w:rPr>
          <w:rFonts w:eastAsiaTheme="minorEastAsia" w:cs="Arial"/>
          <w:b/>
          <w:bCs/>
          <w:i/>
          <w:color w:val="000000" w:themeColor="text1"/>
          <w:kern w:val="24"/>
          <w:sz w:val="24"/>
          <w:szCs w:val="24"/>
        </w:rPr>
        <w:t>Les encarts évoquent les spécificités qui s’appliquent à</w:t>
      </w:r>
      <w:r>
        <w:rPr>
          <w:rFonts w:eastAsiaTheme="minorEastAsia" w:cs="Arial"/>
          <w:b/>
          <w:bCs/>
          <w:i/>
          <w:color w:val="000000" w:themeColor="text1"/>
          <w:kern w:val="24"/>
          <w:sz w:val="24"/>
          <w:szCs w:val="24"/>
        </w:rPr>
        <w:t xml:space="preserve"> l’internat</w:t>
      </w:r>
      <w:bookmarkEnd w:id="0"/>
    </w:p>
    <w:p w:rsidR="00540BE3" w:rsidRDefault="00540BE3" w:rsidP="00540BE3">
      <w:pPr>
        <w:contextualSpacing/>
        <w:rPr>
          <w:rFonts w:eastAsiaTheme="minorEastAsia" w:cs="Arial"/>
          <w:bCs/>
          <w:i/>
          <w:color w:val="000000" w:themeColor="text1"/>
          <w:kern w:val="24"/>
          <w:sz w:val="24"/>
          <w:szCs w:val="24"/>
        </w:rPr>
      </w:pPr>
      <w:r>
        <w:rPr>
          <w:rFonts w:eastAsiaTheme="minorEastAsia" w:cs="Arial"/>
          <w:bCs/>
          <w:i/>
          <w:color w:val="000000" w:themeColor="text1"/>
          <w:kern w:val="24"/>
          <w:sz w:val="24"/>
          <w:szCs w:val="24"/>
        </w:rPr>
        <w:t xml:space="preserve">Le jour de la rentrée, un temps sera consacré à la </w:t>
      </w:r>
      <w:r w:rsidRPr="00D66703">
        <w:rPr>
          <w:rFonts w:eastAsiaTheme="minorEastAsia" w:cs="Arial"/>
          <w:bCs/>
          <w:i/>
          <w:color w:val="000000" w:themeColor="text1"/>
          <w:kern w:val="24"/>
          <w:sz w:val="24"/>
          <w:szCs w:val="24"/>
        </w:rPr>
        <w:t xml:space="preserve">présentation </w:t>
      </w:r>
      <w:r>
        <w:rPr>
          <w:rFonts w:eastAsiaTheme="minorEastAsia" w:cs="Arial"/>
          <w:bCs/>
          <w:i/>
          <w:color w:val="000000" w:themeColor="text1"/>
          <w:kern w:val="24"/>
          <w:sz w:val="24"/>
          <w:szCs w:val="24"/>
        </w:rPr>
        <w:t xml:space="preserve">et l’explication </w:t>
      </w:r>
      <w:r w:rsidRPr="00D66703">
        <w:rPr>
          <w:rFonts w:eastAsiaTheme="minorEastAsia" w:cs="Arial"/>
          <w:bCs/>
          <w:i/>
          <w:color w:val="000000" w:themeColor="text1"/>
          <w:kern w:val="24"/>
          <w:sz w:val="24"/>
          <w:szCs w:val="24"/>
        </w:rPr>
        <w:t>des dispositions sanitaires au sein de l’établissement</w:t>
      </w:r>
      <w:r>
        <w:rPr>
          <w:rFonts w:eastAsiaTheme="minorEastAsia" w:cs="Arial"/>
          <w:bCs/>
          <w:i/>
          <w:color w:val="000000" w:themeColor="text1"/>
          <w:kern w:val="24"/>
          <w:sz w:val="24"/>
          <w:szCs w:val="24"/>
        </w:rPr>
        <w:t xml:space="preserve"> et de l’internat</w:t>
      </w:r>
      <w:r w:rsidRPr="00D66703">
        <w:rPr>
          <w:rFonts w:eastAsiaTheme="minorEastAsia" w:cs="Arial"/>
          <w:bCs/>
          <w:i/>
          <w:color w:val="000000" w:themeColor="text1"/>
          <w:kern w:val="24"/>
          <w:sz w:val="24"/>
          <w:szCs w:val="24"/>
        </w:rPr>
        <w:t xml:space="preserve">. </w:t>
      </w:r>
      <w:r>
        <w:rPr>
          <w:rFonts w:eastAsiaTheme="minorEastAsia" w:cs="Arial"/>
          <w:bCs/>
          <w:i/>
          <w:color w:val="000000" w:themeColor="text1"/>
          <w:kern w:val="24"/>
          <w:sz w:val="24"/>
          <w:szCs w:val="24"/>
        </w:rPr>
        <w:t xml:space="preserve">Le protocole sanitaire général s’applique dans son intégralité. </w:t>
      </w:r>
    </w:p>
    <w:p w:rsidR="00540BE3" w:rsidRPr="00091C7A" w:rsidRDefault="00540BE3" w:rsidP="007E2CB0">
      <w:pPr>
        <w:shd w:val="clear" w:color="auto" w:fill="BFBFBF" w:themeFill="background1" w:themeFillShade="BF"/>
        <w:jc w:val="center"/>
        <w:rPr>
          <w:b/>
          <w:color w:val="000000" w:themeColor="text1"/>
          <w:sz w:val="28"/>
          <w:szCs w:val="24"/>
        </w:rPr>
      </w:pPr>
      <w:r w:rsidRPr="00540BE3">
        <w:rPr>
          <w:rFonts w:cs="Arial"/>
          <w:noProof/>
          <w:sz w:val="24"/>
          <w:szCs w:val="24"/>
          <w:lang w:eastAsia="fr-FR"/>
        </w:rPr>
        <mc:AlternateContent>
          <mc:Choice Requires="wps">
            <w:drawing>
              <wp:anchor distT="45720" distB="45720" distL="114300" distR="114300" simplePos="0" relativeHeight="251662336" behindDoc="0" locked="0" layoutInCell="1" allowOverlap="1" wp14:anchorId="45D20F1B" wp14:editId="269A6131">
                <wp:simplePos x="0" y="0"/>
                <wp:positionH relativeFrom="margin">
                  <wp:align>right</wp:align>
                </wp:positionH>
                <wp:positionV relativeFrom="paragraph">
                  <wp:posOffset>387350</wp:posOffset>
                </wp:positionV>
                <wp:extent cx="6810375" cy="771525"/>
                <wp:effectExtent l="0" t="0" r="28575" b="2857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77152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540BE3" w:rsidRPr="00540BE3" w:rsidRDefault="00540BE3" w:rsidP="002C6C47">
                            <w:pPr>
                              <w:shd w:val="clear" w:color="auto" w:fill="B4C6E7" w:themeFill="accent5" w:themeFillTint="66"/>
                              <w:jc w:val="center"/>
                              <w:rPr>
                                <w:b/>
                              </w:rPr>
                            </w:pPr>
                            <w:r w:rsidRPr="00540BE3">
                              <w:rPr>
                                <w:rFonts w:cs="Arial"/>
                                <w:b/>
                                <w:sz w:val="24"/>
                                <w:szCs w:val="24"/>
                              </w:rPr>
                              <w:t>Si, pendant la semaine à l’internat l’élève présente des symptômes évoquant la Covid-19 les parents en seront immédiatement informés et viendront récupérer leur enfant. Les familles de la chambre de l’élève seront également informées.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D20F1B" id="_x0000_s1027" type="#_x0000_t202" style="position:absolute;left:0;text-align:left;margin-left:485.05pt;margin-top:30.5pt;width:536.25pt;height:60.75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" fillcolor="white [3201]" strokecolor="#5b9bd5 [3204]" strokeweight="1pt">
                <v:textbox>
                  <w:txbxContent>
                    <w:p w:rsidR="00540BE3" w:rsidRPr="00540BE3" w:rsidRDefault="00540BE3" w:rsidP="002C6C47">
                      <w:pPr>
                        <w:shd w:val="clear" w:color="auto" w:fill="B4C6E7" w:themeFill="accent5" w:themeFillTint="66"/>
                        <w:jc w:val="center"/>
                        <w:rPr>
                          <w:b/>
                        </w:rPr>
                      </w:pPr>
                      <w:r w:rsidRPr="00540BE3">
                        <w:rPr>
                          <w:rFonts w:cs="Arial"/>
                          <w:b/>
                          <w:sz w:val="24"/>
                          <w:szCs w:val="24"/>
                        </w:rPr>
                        <w:t xml:space="preserve">Si, pendant la semaine à l’internat l’élève présente des symptômes évoquant la Covid-19 les parents en seront immédiatement informés et viendront récupérer leur enfant. Les familles de la chambre de </w:t>
                      </w:r>
                      <w:r w:rsidRPr="00540BE3">
                        <w:rPr>
                          <w:rFonts w:cs="Arial"/>
                          <w:b/>
                          <w:sz w:val="24"/>
                          <w:szCs w:val="24"/>
                        </w:rPr>
                        <w:t>l’</w:t>
                      </w:r>
                      <w:r w:rsidRPr="00540BE3">
                        <w:rPr>
                          <w:rFonts w:cs="Arial"/>
                          <w:b/>
                          <w:sz w:val="24"/>
                          <w:szCs w:val="24"/>
                        </w:rPr>
                        <w:t>élève seront également informées.</w:t>
                      </w:r>
                    </w:p>
                  </w:txbxContent>
                </v:textbox>
                <w10:wrap type="square" anchorx="margin"/>
              </v:shape>
            </w:pict>
          </mc:Fallback>
        </mc:AlternateContent>
      </w:r>
      <w:r w:rsidRPr="00091C7A">
        <w:rPr>
          <w:b/>
          <w:color w:val="000000" w:themeColor="text1"/>
          <w:sz w:val="28"/>
          <w:szCs w:val="24"/>
        </w:rPr>
        <w:t>PR</w:t>
      </w:r>
      <w:r>
        <w:rPr>
          <w:b/>
          <w:color w:val="000000" w:themeColor="text1"/>
          <w:sz w:val="28"/>
          <w:szCs w:val="24"/>
        </w:rPr>
        <w:t>EALABLE : Responsabilité des familles - Responsabilité de chacun</w:t>
      </w:r>
    </w:p>
    <w:p w:rsidR="00540BE3" w:rsidRDefault="00540BE3" w:rsidP="00540BE3">
      <w:pPr>
        <w:spacing w:after="0" w:line="240" w:lineRule="auto"/>
        <w:jc w:val="both"/>
        <w:rPr>
          <w:rFonts w:cs="Arial"/>
          <w:sz w:val="24"/>
          <w:szCs w:val="24"/>
        </w:rPr>
      </w:pPr>
      <w:r w:rsidRPr="00D66703">
        <w:rPr>
          <w:rFonts w:cs="Arial"/>
          <w:sz w:val="24"/>
          <w:szCs w:val="24"/>
        </w:rPr>
        <w:t>Les parents d’élèves jouent un rôle essentiel. Ils s’engagent à ne pas mettre leurs enfants à l’école, au collège ou au lycée en cas de fièvre (38 °C ou plus) ou en cas d’apparition de symptômes évoquant la Covid-19 chez l’élève ou dans sa famille. De même, les élèves ayant été testés positivement au SARS-Cov2, ou dont un membre du foyer a été testé positivement, ou encore identifiés comme contact à risque ne doivent pas se rendre dans l’école ou l’établissement scolaire. Ils en informent le directeur ou le responsable d’établissement. Les personnels doivent s’appliquer les mêmes règles. L’accès des accompagnateurs aux bâtiments scolaires n’est pas interdit. Il doit néanmoins se limiter au strict nécessaire et se faire après nettoyage et désinfection des mains. Ils doivent porter un masque de protection et respecter une distanciation physique d’au moins un mètr</w:t>
      </w:r>
      <w:r>
        <w:rPr>
          <w:rFonts w:cs="Arial"/>
          <w:sz w:val="24"/>
          <w:szCs w:val="24"/>
        </w:rPr>
        <w:t>e.</w:t>
      </w:r>
    </w:p>
    <w:p w:rsidR="00540BE3" w:rsidRDefault="00540BE3" w:rsidP="00540BE3">
      <w:pPr>
        <w:contextualSpacing/>
        <w:jc w:val="both"/>
        <w:rPr>
          <w:sz w:val="24"/>
          <w:szCs w:val="24"/>
        </w:rPr>
      </w:pPr>
    </w:p>
    <w:p w:rsidR="00540BE3" w:rsidRPr="00091C7A" w:rsidRDefault="00540BE3" w:rsidP="007E2CB0">
      <w:pPr>
        <w:shd w:val="clear" w:color="auto" w:fill="BFBFBF" w:themeFill="background1" w:themeFillShade="BF"/>
        <w:jc w:val="center"/>
        <w:rPr>
          <w:b/>
          <w:color w:val="000000" w:themeColor="text1"/>
          <w:sz w:val="28"/>
          <w:szCs w:val="24"/>
        </w:rPr>
      </w:pPr>
      <w:r>
        <w:rPr>
          <w:b/>
          <w:color w:val="000000" w:themeColor="text1"/>
          <w:sz w:val="28"/>
          <w:szCs w:val="24"/>
        </w:rPr>
        <w:t>PROTOCOLE SANITAIRE</w:t>
      </w:r>
    </w:p>
    <w:p w:rsidR="00540BE3" w:rsidRDefault="00540BE3" w:rsidP="00540BE3">
      <w:pPr>
        <w:spacing w:before="58" w:after="0" w:line="240" w:lineRule="auto"/>
        <w:jc w:val="both"/>
        <w:rPr>
          <w:rFonts w:eastAsiaTheme="minorEastAsia" w:cs="Arial"/>
          <w:bCs/>
          <w:color w:val="000000" w:themeColor="text1"/>
          <w:kern w:val="24"/>
          <w:sz w:val="24"/>
          <w:szCs w:val="24"/>
          <w:lang w:eastAsia="fr-FR"/>
        </w:rPr>
      </w:pPr>
      <w:r w:rsidRPr="00091C7A">
        <w:rPr>
          <w:rFonts w:eastAsiaTheme="minorEastAsia" w:cs="Arial"/>
          <w:bCs/>
          <w:color w:val="000000" w:themeColor="text1"/>
          <w:kern w:val="24"/>
        </w:rPr>
        <w:t>Toutes les dispositions présentées ci-après s’appuient</w:t>
      </w:r>
      <w:r>
        <w:rPr>
          <w:rFonts w:eastAsiaTheme="minorEastAsia" w:cs="Arial"/>
          <w:bCs/>
          <w:color w:val="000000" w:themeColor="text1"/>
          <w:kern w:val="24"/>
        </w:rPr>
        <w:t xml:space="preserve"> </w:t>
      </w:r>
      <w:r w:rsidRPr="0022135E">
        <w:rPr>
          <w:rFonts w:eastAsiaTheme="minorEastAsia" w:cs="Arial"/>
          <w:bCs/>
          <w:color w:val="000000" w:themeColor="text1"/>
          <w:kern w:val="24"/>
          <w:sz w:val="24"/>
          <w:szCs w:val="24"/>
          <w:lang w:eastAsia="fr-FR"/>
        </w:rPr>
        <w:t>sur le</w:t>
      </w:r>
      <w:r>
        <w:rPr>
          <w:rFonts w:eastAsiaTheme="minorEastAsia" w:cs="Arial"/>
          <w:bCs/>
          <w:color w:val="000000" w:themeColor="text1"/>
          <w:kern w:val="24"/>
          <w:sz w:val="24"/>
          <w:szCs w:val="24"/>
          <w:lang w:eastAsia="fr-FR"/>
        </w:rPr>
        <w:t xml:space="preserve"> protocole sanitaire des écoles et établissements scolaires mis à jour le 26 août 2020.</w:t>
      </w:r>
    </w:p>
    <w:p w:rsidR="00540BE3" w:rsidRPr="002C28BB" w:rsidRDefault="00540BE3" w:rsidP="00540BE3">
      <w:pPr>
        <w:spacing w:before="58" w:after="0" w:line="240" w:lineRule="auto"/>
        <w:jc w:val="both"/>
        <w:rPr>
          <w:rFonts w:eastAsiaTheme="minorEastAsia" w:cs="Arial"/>
          <w:bCs/>
          <w:color w:val="000000" w:themeColor="text1"/>
          <w:kern w:val="24"/>
          <w:sz w:val="24"/>
          <w:szCs w:val="24"/>
          <w:lang w:eastAsia="fr-FR"/>
        </w:rPr>
      </w:pPr>
    </w:p>
    <w:p w:rsidR="00540BE3" w:rsidRPr="002C28BB" w:rsidRDefault="00540BE3" w:rsidP="00540BE3">
      <w:pPr>
        <w:pStyle w:val="Titre1"/>
      </w:pPr>
      <w:r w:rsidRPr="002C28BB">
        <w:t xml:space="preserve">Gestes barrières : lavage des mains </w:t>
      </w:r>
    </w:p>
    <w:p w:rsidR="00540BE3" w:rsidRDefault="00540BE3" w:rsidP="00540BE3">
      <w:pPr>
        <w:spacing w:after="0" w:line="240" w:lineRule="auto"/>
        <w:contextualSpacing/>
        <w:jc w:val="both"/>
        <w:rPr>
          <w:rFonts w:cs="Arial"/>
          <w:sz w:val="24"/>
          <w:szCs w:val="24"/>
        </w:rPr>
      </w:pPr>
      <w:r w:rsidRPr="00540BE3">
        <w:rPr>
          <w:rFonts w:eastAsiaTheme="minorEastAsia" w:cs="Arial"/>
          <w:noProof/>
          <w:kern w:val="24"/>
          <w:sz w:val="24"/>
          <w:szCs w:val="24"/>
          <w:lang w:eastAsia="fr-FR"/>
        </w:rPr>
        <mc:AlternateContent>
          <mc:Choice Requires="wps">
            <w:drawing>
              <wp:anchor distT="45720" distB="45720" distL="114300" distR="114300" simplePos="0" relativeHeight="251666432" behindDoc="0" locked="0" layoutInCell="1" allowOverlap="1" wp14:anchorId="793B8591" wp14:editId="7B800F79">
                <wp:simplePos x="0" y="0"/>
                <wp:positionH relativeFrom="margin">
                  <wp:align>right</wp:align>
                </wp:positionH>
                <wp:positionV relativeFrom="paragraph">
                  <wp:posOffset>482600</wp:posOffset>
                </wp:positionV>
                <wp:extent cx="6819900" cy="695325"/>
                <wp:effectExtent l="0" t="0" r="19050" b="28575"/>
                <wp:wrapSquare wrapText="bothSides"/>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69532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540BE3" w:rsidRPr="00540BE3" w:rsidRDefault="002C6C47" w:rsidP="002C6C47">
                            <w:pPr>
                              <w:shd w:val="clear" w:color="auto" w:fill="B4C6E7" w:themeFill="accent5" w:themeFillTint="66"/>
                              <w:spacing w:after="0" w:line="240" w:lineRule="auto"/>
                              <w:rPr>
                                <w:rFonts w:cs="Arial"/>
                                <w:b/>
                                <w:sz w:val="24"/>
                                <w:szCs w:val="24"/>
                              </w:rPr>
                            </w:pPr>
                            <w:r>
                              <w:rPr>
                                <w:rFonts w:cs="Arial"/>
                                <w:b/>
                                <w:sz w:val="24"/>
                                <w:szCs w:val="24"/>
                              </w:rPr>
                              <w:t xml:space="preserve">Nettoyage des mains et </w:t>
                            </w:r>
                            <w:r w:rsidR="00540BE3" w:rsidRPr="00540BE3">
                              <w:rPr>
                                <w:rFonts w:cs="Arial"/>
                                <w:b/>
                                <w:sz w:val="24"/>
                                <w:szCs w:val="24"/>
                              </w:rPr>
                              <w:t xml:space="preserve"> lavage des mains</w:t>
                            </w:r>
                            <w:r>
                              <w:rPr>
                                <w:rFonts w:cs="Arial"/>
                                <w:b/>
                                <w:sz w:val="24"/>
                                <w:szCs w:val="24"/>
                              </w:rPr>
                              <w:t xml:space="preserve"> : </w:t>
                            </w:r>
                          </w:p>
                          <w:p w:rsidR="00540BE3" w:rsidRPr="00540BE3" w:rsidRDefault="00540BE3" w:rsidP="002C6C47">
                            <w:pPr>
                              <w:shd w:val="clear" w:color="auto" w:fill="B4C6E7" w:themeFill="accent5" w:themeFillTint="66"/>
                              <w:spacing w:after="0" w:line="240" w:lineRule="auto"/>
                              <w:rPr>
                                <w:rFonts w:cs="Arial"/>
                                <w:b/>
                                <w:sz w:val="24"/>
                                <w:szCs w:val="24"/>
                              </w:rPr>
                            </w:pPr>
                            <w:r w:rsidRPr="00540BE3">
                              <w:rPr>
                                <w:rFonts w:cs="Arial"/>
                                <w:b/>
                                <w:sz w:val="24"/>
                                <w:szCs w:val="24"/>
                              </w:rPr>
                              <w:t xml:space="preserve">- 1 bouteille de gel </w:t>
                            </w:r>
                            <w:proofErr w:type="spellStart"/>
                            <w:r w:rsidRPr="00540BE3">
                              <w:rPr>
                                <w:rFonts w:cs="Arial"/>
                                <w:b/>
                                <w:sz w:val="24"/>
                                <w:szCs w:val="24"/>
                              </w:rPr>
                              <w:t>hydroalcoolique</w:t>
                            </w:r>
                            <w:proofErr w:type="spellEnd"/>
                            <w:r w:rsidRPr="00540BE3">
                              <w:rPr>
                                <w:rFonts w:cs="Arial"/>
                                <w:b/>
                                <w:sz w:val="24"/>
                                <w:szCs w:val="24"/>
                              </w:rPr>
                              <w:t xml:space="preserve"> à chaque entrée de dortoirs,</w:t>
                            </w:r>
                          </w:p>
                          <w:p w:rsidR="00540BE3" w:rsidRPr="00540BE3" w:rsidRDefault="00540BE3" w:rsidP="002C6C47">
                            <w:pPr>
                              <w:shd w:val="clear" w:color="auto" w:fill="B4C6E7" w:themeFill="accent5" w:themeFillTint="66"/>
                              <w:spacing w:after="0" w:line="240" w:lineRule="auto"/>
                              <w:rPr>
                                <w:rFonts w:cs="Arial"/>
                                <w:b/>
                                <w:sz w:val="24"/>
                                <w:szCs w:val="24"/>
                              </w:rPr>
                            </w:pPr>
                            <w:r w:rsidRPr="00540BE3">
                              <w:rPr>
                                <w:rFonts w:cs="Arial"/>
                                <w:b/>
                                <w:sz w:val="24"/>
                                <w:szCs w:val="24"/>
                              </w:rPr>
                              <w:t xml:space="preserve">- 1 bouteille de gel </w:t>
                            </w:r>
                            <w:proofErr w:type="spellStart"/>
                            <w:r w:rsidRPr="00540BE3">
                              <w:rPr>
                                <w:rFonts w:cs="Arial"/>
                                <w:b/>
                                <w:sz w:val="24"/>
                                <w:szCs w:val="24"/>
                              </w:rPr>
                              <w:t>hydroalcoolique</w:t>
                            </w:r>
                            <w:proofErr w:type="spellEnd"/>
                            <w:r w:rsidRPr="00540BE3">
                              <w:rPr>
                                <w:rFonts w:cs="Arial"/>
                                <w:b/>
                                <w:sz w:val="24"/>
                                <w:szCs w:val="24"/>
                              </w:rPr>
                              <w:t xml:space="preserve"> à chaque salle d'</w:t>
                            </w:r>
                            <w:r>
                              <w:rPr>
                                <w:rFonts w:cs="Arial"/>
                                <w:b/>
                                <w:sz w:val="24"/>
                                <w:szCs w:val="24"/>
                              </w:rPr>
                              <w:t>étude +foyer + salle multimédia</w:t>
                            </w:r>
                          </w:p>
                          <w:p w:rsidR="00540BE3" w:rsidRPr="00540BE3" w:rsidRDefault="00540BE3" w:rsidP="002C6C47">
                            <w:pPr>
                              <w:shd w:val="clear" w:color="auto" w:fill="B4C6E7" w:themeFill="accent5" w:themeFillTint="66"/>
                              <w:rPr>
                                <w:rFonts w:cs="Arial"/>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3B8591" id="_x0000_s1028" type="#_x0000_t202" style="position:absolute;left:0;text-align:left;margin-left:485.8pt;margin-top:38pt;width:537pt;height:54.75pt;z-index:2516664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" fillcolor="white [3201]" strokecolor="#5b9bd5 [3204]" strokeweight="1pt">
                <v:textbox>
                  <w:txbxContent>
                    <w:p w:rsidR="00540BE3" w:rsidRPr="00540BE3" w:rsidRDefault="002C6C47" w:rsidP="002C6C47">
                      <w:pPr>
                        <w:shd w:val="clear" w:color="auto" w:fill="B4C6E7" w:themeFill="accent5" w:themeFillTint="66"/>
                        <w:spacing w:after="0" w:line="240" w:lineRule="auto"/>
                        <w:rPr>
                          <w:rFonts w:cs="Arial"/>
                          <w:b/>
                          <w:sz w:val="24"/>
                          <w:szCs w:val="24"/>
                        </w:rPr>
                      </w:pPr>
                      <w:r>
                        <w:rPr>
                          <w:rFonts w:cs="Arial"/>
                          <w:b/>
                          <w:sz w:val="24"/>
                          <w:szCs w:val="24"/>
                        </w:rPr>
                        <w:t xml:space="preserve">Nettoyage des mains et </w:t>
                      </w:r>
                      <w:r w:rsidR="00540BE3" w:rsidRPr="00540BE3">
                        <w:rPr>
                          <w:rFonts w:cs="Arial"/>
                          <w:b/>
                          <w:sz w:val="24"/>
                          <w:szCs w:val="24"/>
                        </w:rPr>
                        <w:t xml:space="preserve"> lavage des mains</w:t>
                      </w:r>
                      <w:r>
                        <w:rPr>
                          <w:rFonts w:cs="Arial"/>
                          <w:b/>
                          <w:sz w:val="24"/>
                          <w:szCs w:val="24"/>
                        </w:rPr>
                        <w:t xml:space="preserve"> : </w:t>
                      </w:r>
                    </w:p>
                    <w:p w:rsidR="00540BE3" w:rsidRPr="00540BE3" w:rsidRDefault="00540BE3" w:rsidP="002C6C47">
                      <w:pPr>
                        <w:shd w:val="clear" w:color="auto" w:fill="B4C6E7" w:themeFill="accent5" w:themeFillTint="66"/>
                        <w:spacing w:after="0" w:line="240" w:lineRule="auto"/>
                        <w:rPr>
                          <w:rFonts w:cs="Arial"/>
                          <w:b/>
                          <w:sz w:val="24"/>
                          <w:szCs w:val="24"/>
                        </w:rPr>
                      </w:pPr>
                      <w:r w:rsidRPr="00540BE3">
                        <w:rPr>
                          <w:rFonts w:cs="Arial"/>
                          <w:b/>
                          <w:sz w:val="24"/>
                          <w:szCs w:val="24"/>
                        </w:rPr>
                        <w:t xml:space="preserve">- 1 bouteille de gel </w:t>
                      </w:r>
                      <w:proofErr w:type="spellStart"/>
                      <w:r w:rsidRPr="00540BE3">
                        <w:rPr>
                          <w:rFonts w:cs="Arial"/>
                          <w:b/>
                          <w:sz w:val="24"/>
                          <w:szCs w:val="24"/>
                        </w:rPr>
                        <w:t>hydroalcoolique</w:t>
                      </w:r>
                      <w:proofErr w:type="spellEnd"/>
                      <w:r w:rsidRPr="00540BE3">
                        <w:rPr>
                          <w:rFonts w:cs="Arial"/>
                          <w:b/>
                          <w:sz w:val="24"/>
                          <w:szCs w:val="24"/>
                        </w:rPr>
                        <w:t xml:space="preserve"> à chaque entrée de dortoirs,</w:t>
                      </w:r>
                    </w:p>
                    <w:p w:rsidR="00540BE3" w:rsidRPr="00540BE3" w:rsidRDefault="00540BE3" w:rsidP="002C6C47">
                      <w:pPr>
                        <w:shd w:val="clear" w:color="auto" w:fill="B4C6E7" w:themeFill="accent5" w:themeFillTint="66"/>
                        <w:spacing w:after="0" w:line="240" w:lineRule="auto"/>
                        <w:rPr>
                          <w:rFonts w:cs="Arial"/>
                          <w:b/>
                          <w:sz w:val="24"/>
                          <w:szCs w:val="24"/>
                        </w:rPr>
                      </w:pPr>
                      <w:r w:rsidRPr="00540BE3">
                        <w:rPr>
                          <w:rFonts w:cs="Arial"/>
                          <w:b/>
                          <w:sz w:val="24"/>
                          <w:szCs w:val="24"/>
                        </w:rPr>
                        <w:t xml:space="preserve">- 1 bouteille de gel </w:t>
                      </w:r>
                      <w:proofErr w:type="spellStart"/>
                      <w:r w:rsidRPr="00540BE3">
                        <w:rPr>
                          <w:rFonts w:cs="Arial"/>
                          <w:b/>
                          <w:sz w:val="24"/>
                          <w:szCs w:val="24"/>
                        </w:rPr>
                        <w:t>hydroalcoolique</w:t>
                      </w:r>
                      <w:proofErr w:type="spellEnd"/>
                      <w:r w:rsidRPr="00540BE3">
                        <w:rPr>
                          <w:rFonts w:cs="Arial"/>
                          <w:b/>
                          <w:sz w:val="24"/>
                          <w:szCs w:val="24"/>
                        </w:rPr>
                        <w:t xml:space="preserve"> à chaque salle d'</w:t>
                      </w:r>
                      <w:r>
                        <w:rPr>
                          <w:rFonts w:cs="Arial"/>
                          <w:b/>
                          <w:sz w:val="24"/>
                          <w:szCs w:val="24"/>
                        </w:rPr>
                        <w:t>étude +foyer + salle multimédia</w:t>
                      </w:r>
                    </w:p>
                    <w:p w:rsidR="00540BE3" w:rsidRPr="00540BE3" w:rsidRDefault="00540BE3" w:rsidP="002C6C47">
                      <w:pPr>
                        <w:shd w:val="clear" w:color="auto" w:fill="B4C6E7" w:themeFill="accent5" w:themeFillTint="66"/>
                        <w:rPr>
                          <w:rFonts w:cs="Arial"/>
                          <w:b/>
                          <w:sz w:val="24"/>
                          <w:szCs w:val="24"/>
                        </w:rPr>
                      </w:pPr>
                    </w:p>
                  </w:txbxContent>
                </v:textbox>
                <w10:wrap type="square" anchorx="margin"/>
              </v:shape>
            </w:pict>
          </mc:Fallback>
        </mc:AlternateContent>
      </w:r>
      <w:r w:rsidRPr="00CA5E98">
        <w:rPr>
          <w:rFonts w:cs="Arial"/>
          <w:sz w:val="24"/>
          <w:szCs w:val="24"/>
        </w:rPr>
        <w:t>Le lavage des mains est essentiel. Il consiste à laver à l’eau et au savon toutes les parties des mains pendant 30 secondes.</w:t>
      </w:r>
    </w:p>
    <w:p w:rsidR="00540BE3" w:rsidRPr="007A0F93" w:rsidRDefault="00540BE3" w:rsidP="00540BE3">
      <w:pPr>
        <w:spacing w:after="0" w:line="240" w:lineRule="auto"/>
        <w:contextualSpacing/>
        <w:jc w:val="both"/>
        <w:rPr>
          <w:rFonts w:eastAsiaTheme="minorEastAsia" w:cs="Arial"/>
          <w:kern w:val="24"/>
          <w:sz w:val="24"/>
          <w:szCs w:val="24"/>
        </w:rPr>
      </w:pPr>
      <w:r w:rsidRPr="007A0F93">
        <w:rPr>
          <w:rFonts w:cs="Arial"/>
          <w:sz w:val="24"/>
          <w:szCs w:val="24"/>
        </w:rPr>
        <w:t>De plus, l</w:t>
      </w:r>
      <w:r w:rsidRPr="007A0F93">
        <w:rPr>
          <w:rFonts w:eastAsiaTheme="minorEastAsia" w:cs="Arial"/>
          <w:kern w:val="24"/>
          <w:sz w:val="24"/>
          <w:szCs w:val="24"/>
        </w:rPr>
        <w:t xml:space="preserve">’établissement dispose de solution </w:t>
      </w:r>
      <w:proofErr w:type="spellStart"/>
      <w:r>
        <w:rPr>
          <w:rFonts w:eastAsiaTheme="minorEastAsia" w:cs="Arial"/>
          <w:kern w:val="24"/>
          <w:sz w:val="24"/>
          <w:szCs w:val="24"/>
        </w:rPr>
        <w:t>hydro</w:t>
      </w:r>
      <w:r w:rsidRPr="007A0F93">
        <w:rPr>
          <w:rFonts w:eastAsiaTheme="minorEastAsia" w:cs="Arial"/>
          <w:kern w:val="24"/>
          <w:sz w:val="24"/>
          <w:szCs w:val="24"/>
        </w:rPr>
        <w:t>alcoolique</w:t>
      </w:r>
      <w:proofErr w:type="spellEnd"/>
      <w:r w:rsidRPr="007A0F93">
        <w:rPr>
          <w:rFonts w:eastAsiaTheme="minorEastAsia" w:cs="Arial"/>
          <w:kern w:val="24"/>
          <w:sz w:val="24"/>
          <w:szCs w:val="24"/>
        </w:rPr>
        <w:t xml:space="preserve"> en quantité suffisante pour les personnels et les élèves  afin de permettre un lavage des mains régulier</w:t>
      </w:r>
      <w:r>
        <w:rPr>
          <w:rFonts w:eastAsiaTheme="minorEastAsia" w:cs="Arial"/>
          <w:kern w:val="24"/>
          <w:sz w:val="24"/>
          <w:szCs w:val="24"/>
        </w:rPr>
        <w:t>.</w:t>
      </w:r>
      <w:r w:rsidRPr="007A0F93">
        <w:rPr>
          <w:rFonts w:eastAsiaTheme="minorEastAsia" w:cs="Arial"/>
          <w:kern w:val="24"/>
          <w:sz w:val="24"/>
          <w:szCs w:val="24"/>
        </w:rPr>
        <w:t xml:space="preserve"> </w:t>
      </w:r>
    </w:p>
    <w:p w:rsidR="002C6C47" w:rsidRDefault="00540BE3" w:rsidP="00540BE3">
      <w:pPr>
        <w:jc w:val="both"/>
        <w:rPr>
          <w:rFonts w:eastAsiaTheme="minorEastAsia" w:cs="Arial"/>
          <w:kern w:val="24"/>
          <w:sz w:val="24"/>
          <w:szCs w:val="24"/>
        </w:rPr>
      </w:pPr>
      <w:r w:rsidRPr="007A0F93">
        <w:rPr>
          <w:rFonts w:eastAsiaTheme="minorEastAsia" w:cs="Arial"/>
          <w:kern w:val="24"/>
          <w:sz w:val="24"/>
          <w:szCs w:val="24"/>
        </w:rPr>
        <w:t xml:space="preserve">Des flacons de solution </w:t>
      </w:r>
      <w:proofErr w:type="spellStart"/>
      <w:r w:rsidRPr="007A0F93">
        <w:rPr>
          <w:rFonts w:eastAsiaTheme="minorEastAsia" w:cs="Arial"/>
          <w:kern w:val="24"/>
          <w:sz w:val="24"/>
          <w:szCs w:val="24"/>
        </w:rPr>
        <w:t>hydroalcoolique</w:t>
      </w:r>
      <w:proofErr w:type="spellEnd"/>
      <w:r w:rsidRPr="007A0F93">
        <w:rPr>
          <w:rFonts w:eastAsiaTheme="minorEastAsia" w:cs="Arial"/>
          <w:kern w:val="24"/>
          <w:sz w:val="24"/>
          <w:szCs w:val="24"/>
        </w:rPr>
        <w:t xml:space="preserve"> sont disposés à l’entrée de chaque salle de classe</w:t>
      </w:r>
      <w:r>
        <w:rPr>
          <w:rFonts w:eastAsiaTheme="minorEastAsia" w:cs="Arial"/>
          <w:kern w:val="24"/>
          <w:sz w:val="24"/>
          <w:szCs w:val="24"/>
        </w:rPr>
        <w:t xml:space="preserve">, </w:t>
      </w:r>
      <w:r w:rsidRPr="007A0F93">
        <w:rPr>
          <w:rFonts w:eastAsiaTheme="minorEastAsia" w:cs="Arial"/>
          <w:kern w:val="24"/>
          <w:sz w:val="24"/>
          <w:szCs w:val="24"/>
        </w:rPr>
        <w:t>d</w:t>
      </w:r>
      <w:r>
        <w:rPr>
          <w:rFonts w:eastAsiaTheme="minorEastAsia" w:cs="Arial"/>
          <w:kern w:val="24"/>
          <w:sz w:val="24"/>
          <w:szCs w:val="24"/>
        </w:rPr>
        <w:t>ans les espaces de vie scolaire (études, CDI, self, etc.).</w:t>
      </w:r>
    </w:p>
    <w:p w:rsidR="00540BE3" w:rsidRDefault="00540BE3" w:rsidP="00540BE3">
      <w:pPr>
        <w:jc w:val="both"/>
        <w:rPr>
          <w:rFonts w:eastAsiaTheme="minorEastAsia" w:cs="Arial"/>
          <w:kern w:val="24"/>
          <w:sz w:val="24"/>
          <w:szCs w:val="24"/>
        </w:rPr>
      </w:pPr>
      <w:r>
        <w:rPr>
          <w:rFonts w:eastAsiaTheme="minorEastAsia" w:cs="Arial"/>
          <w:kern w:val="24"/>
          <w:sz w:val="24"/>
          <w:szCs w:val="24"/>
        </w:rPr>
        <w:t>A noter que l</w:t>
      </w:r>
      <w:r w:rsidRPr="007A0F93">
        <w:rPr>
          <w:rFonts w:eastAsiaTheme="minorEastAsia" w:cs="Arial"/>
          <w:kern w:val="24"/>
          <w:sz w:val="24"/>
          <w:szCs w:val="24"/>
        </w:rPr>
        <w:t xml:space="preserve">e lavage des mains (eau + savon) est systématique </w:t>
      </w:r>
      <w:r>
        <w:rPr>
          <w:rFonts w:eastAsiaTheme="minorEastAsia" w:cs="Arial"/>
          <w:kern w:val="24"/>
          <w:sz w:val="24"/>
          <w:szCs w:val="24"/>
        </w:rPr>
        <w:t>à l’entrée du  self.</w:t>
      </w:r>
    </w:p>
    <w:p w:rsidR="00540BE3" w:rsidRPr="002C28BB" w:rsidRDefault="00540BE3" w:rsidP="00540BE3">
      <w:pPr>
        <w:pStyle w:val="Titre1"/>
        <w:rPr>
          <w:bCs/>
          <w:sz w:val="24"/>
        </w:rPr>
      </w:pPr>
      <w:r w:rsidRPr="00370B1A">
        <w:t xml:space="preserve">Gestes barrières : </w:t>
      </w:r>
      <w:r>
        <w:t>port du masque</w:t>
      </w:r>
    </w:p>
    <w:p w:rsidR="00540BE3" w:rsidRDefault="00540BE3" w:rsidP="00540BE3">
      <w:pPr>
        <w:autoSpaceDE w:val="0"/>
        <w:autoSpaceDN w:val="0"/>
        <w:adjustRightInd w:val="0"/>
        <w:spacing w:after="0" w:line="240" w:lineRule="auto"/>
        <w:jc w:val="both"/>
      </w:pPr>
      <w:r w:rsidRPr="002C28BB">
        <w:rPr>
          <w:b/>
          <w:sz w:val="24"/>
        </w:rPr>
        <w:t>Pour les personnels</w:t>
      </w:r>
      <w:r w:rsidRPr="002C28BB">
        <w:rPr>
          <w:sz w:val="24"/>
        </w:rPr>
        <w:t> </w:t>
      </w:r>
    </w:p>
    <w:p w:rsidR="00540BE3" w:rsidRPr="00B32D99" w:rsidRDefault="00540BE3" w:rsidP="00540BE3">
      <w:pPr>
        <w:autoSpaceDE w:val="0"/>
        <w:autoSpaceDN w:val="0"/>
        <w:adjustRightInd w:val="0"/>
        <w:spacing w:after="0" w:line="240" w:lineRule="auto"/>
        <w:jc w:val="both"/>
        <w:rPr>
          <w:rFonts w:cs="CIDFont+F1"/>
          <w:color w:val="000000"/>
          <w:sz w:val="24"/>
        </w:rPr>
      </w:pPr>
      <w:r w:rsidRPr="002C28BB">
        <w:rPr>
          <w:rFonts w:cs="CIDFont+F1"/>
          <w:color w:val="000000"/>
          <w:sz w:val="24"/>
        </w:rPr>
        <w:t>Le port d’un masque « grand public » est obligatoire en présence des élèves et de leurs responsables légaux ainsi que de leurs collègues, tant dans les espaces clos q</w:t>
      </w:r>
      <w:r>
        <w:rPr>
          <w:rFonts w:cs="CIDFont+F1"/>
          <w:color w:val="000000"/>
          <w:sz w:val="24"/>
        </w:rPr>
        <w:t>ue dans les espaces extérieurs.</w:t>
      </w:r>
    </w:p>
    <w:p w:rsidR="00540BE3" w:rsidRPr="002C28BB" w:rsidRDefault="00540BE3" w:rsidP="00540BE3">
      <w:pPr>
        <w:autoSpaceDE w:val="0"/>
        <w:autoSpaceDN w:val="0"/>
        <w:adjustRightInd w:val="0"/>
        <w:spacing w:before="120" w:after="0" w:line="240" w:lineRule="auto"/>
        <w:jc w:val="both"/>
        <w:rPr>
          <w:b/>
          <w:i/>
          <w:sz w:val="24"/>
        </w:rPr>
      </w:pPr>
      <w:r w:rsidRPr="002C28BB">
        <w:rPr>
          <w:b/>
          <w:sz w:val="24"/>
        </w:rPr>
        <w:lastRenderedPageBreak/>
        <w:t>Pour les élèves </w:t>
      </w:r>
    </w:p>
    <w:p w:rsidR="00540BE3" w:rsidRPr="002C28BB" w:rsidRDefault="00540BE3" w:rsidP="00540BE3">
      <w:pPr>
        <w:autoSpaceDE w:val="0"/>
        <w:autoSpaceDN w:val="0"/>
        <w:adjustRightInd w:val="0"/>
        <w:spacing w:after="0" w:line="240" w:lineRule="auto"/>
        <w:jc w:val="both"/>
        <w:rPr>
          <w:i/>
          <w:color w:val="FF0000"/>
          <w:sz w:val="24"/>
          <w:szCs w:val="24"/>
        </w:rPr>
      </w:pPr>
      <w:r w:rsidRPr="002C28BB">
        <w:rPr>
          <w:i/>
          <w:color w:val="FF0000"/>
          <w:sz w:val="24"/>
          <w:szCs w:val="24"/>
        </w:rPr>
        <w:t xml:space="preserve"> </w:t>
      </w:r>
      <w:r>
        <w:rPr>
          <w:rFonts w:cs="CIDFont+F1"/>
          <w:sz w:val="24"/>
          <w:szCs w:val="24"/>
        </w:rPr>
        <w:t>L</w:t>
      </w:r>
      <w:r w:rsidRPr="002C28BB">
        <w:rPr>
          <w:rFonts w:cs="CIDFont+F1"/>
          <w:sz w:val="24"/>
          <w:szCs w:val="24"/>
        </w:rPr>
        <w:t>e port d’un  masque « grand public » est obligatoire :</w:t>
      </w:r>
    </w:p>
    <w:p w:rsidR="00540BE3" w:rsidRPr="002C28BB" w:rsidRDefault="00540BE3" w:rsidP="00540BE3">
      <w:pPr>
        <w:pStyle w:val="Paragraphedeliste"/>
        <w:numPr>
          <w:ilvl w:val="0"/>
          <w:numId w:val="3"/>
        </w:numPr>
        <w:autoSpaceDE w:val="0"/>
        <w:autoSpaceDN w:val="0"/>
        <w:adjustRightInd w:val="0"/>
        <w:jc w:val="both"/>
        <w:rPr>
          <w:rFonts w:asciiTheme="minorHAnsi" w:hAnsiTheme="minorHAnsi" w:cs="CIDFont+F1"/>
        </w:rPr>
      </w:pPr>
      <w:r w:rsidRPr="002C28BB">
        <w:rPr>
          <w:rFonts w:asciiTheme="minorHAnsi" w:hAnsiTheme="minorHAnsi" w:cs="CIDFont+F1"/>
        </w:rPr>
        <w:t xml:space="preserve">dans les espaces clos (salles de classe, études, CDI, etc.) </w:t>
      </w:r>
    </w:p>
    <w:p w:rsidR="00540BE3" w:rsidRPr="002C28BB" w:rsidRDefault="00540BE3" w:rsidP="00540BE3">
      <w:pPr>
        <w:pStyle w:val="Paragraphedeliste"/>
        <w:numPr>
          <w:ilvl w:val="0"/>
          <w:numId w:val="3"/>
        </w:numPr>
        <w:autoSpaceDE w:val="0"/>
        <w:autoSpaceDN w:val="0"/>
        <w:adjustRightInd w:val="0"/>
        <w:jc w:val="both"/>
        <w:rPr>
          <w:rFonts w:asciiTheme="minorHAnsi" w:hAnsiTheme="minorHAnsi" w:cs="CIDFont+F1"/>
        </w:rPr>
      </w:pPr>
      <w:r w:rsidRPr="002C28BB">
        <w:rPr>
          <w:rFonts w:asciiTheme="minorHAnsi" w:hAnsiTheme="minorHAnsi" w:cs="CIDFont+F1"/>
        </w:rPr>
        <w:t xml:space="preserve">dans les espaces extérieurs : cours, préau, </w:t>
      </w:r>
    </w:p>
    <w:p w:rsidR="00540BE3" w:rsidRPr="002C28BB" w:rsidRDefault="00540BE3" w:rsidP="00540BE3">
      <w:pPr>
        <w:pStyle w:val="Paragraphedeliste"/>
        <w:numPr>
          <w:ilvl w:val="0"/>
          <w:numId w:val="3"/>
        </w:numPr>
        <w:autoSpaceDE w:val="0"/>
        <w:autoSpaceDN w:val="0"/>
        <w:adjustRightInd w:val="0"/>
        <w:jc w:val="both"/>
        <w:rPr>
          <w:rFonts w:asciiTheme="minorHAnsi" w:hAnsiTheme="minorHAnsi" w:cs="CIDFont+F1"/>
        </w:rPr>
      </w:pPr>
      <w:r w:rsidRPr="002C28BB">
        <w:rPr>
          <w:rFonts w:asciiTheme="minorHAnsi" w:hAnsiTheme="minorHAnsi" w:cs="CIDFont+F1"/>
        </w:rPr>
        <w:t>lors des déplacements</w:t>
      </w:r>
    </w:p>
    <w:p w:rsidR="00540BE3" w:rsidRPr="002C28BB" w:rsidRDefault="00540BE3" w:rsidP="00540BE3">
      <w:pPr>
        <w:spacing w:after="0" w:line="240" w:lineRule="auto"/>
        <w:contextualSpacing/>
        <w:jc w:val="both"/>
        <w:rPr>
          <w:rFonts w:eastAsiaTheme="minorEastAsia" w:cs="Arial"/>
          <w:kern w:val="24"/>
          <w:sz w:val="24"/>
          <w:szCs w:val="24"/>
          <w:lang w:eastAsia="fr-FR"/>
        </w:rPr>
      </w:pPr>
      <w:r w:rsidRPr="00066E34">
        <w:rPr>
          <w:rFonts w:eastAsiaTheme="minorEastAsia" w:cs="Arial"/>
          <w:b/>
          <w:kern w:val="24"/>
          <w:sz w:val="24"/>
          <w:szCs w:val="24"/>
          <w:u w:val="single"/>
          <w:lang w:eastAsia="fr-FR"/>
        </w:rPr>
        <w:t xml:space="preserve">Pour la journée, il convient de prévoir deux masques, </w:t>
      </w:r>
      <w:r>
        <w:rPr>
          <w:rFonts w:eastAsiaTheme="minorEastAsia" w:cs="Arial"/>
          <w:b/>
          <w:kern w:val="24"/>
          <w:sz w:val="24"/>
          <w:szCs w:val="24"/>
          <w:u w:val="single"/>
          <w:lang w:eastAsia="fr-FR"/>
        </w:rPr>
        <w:t xml:space="preserve">et </w:t>
      </w:r>
      <w:r w:rsidRPr="00066E34">
        <w:rPr>
          <w:rFonts w:eastAsiaTheme="minorEastAsia" w:cs="Arial"/>
          <w:b/>
          <w:kern w:val="24"/>
          <w:sz w:val="24"/>
          <w:szCs w:val="24"/>
          <w:u w:val="single"/>
          <w:lang w:eastAsia="fr-FR"/>
        </w:rPr>
        <w:t xml:space="preserve"> trois  quand il y a la pratique de  l’EPS</w:t>
      </w:r>
      <w:r w:rsidRPr="002C28BB">
        <w:rPr>
          <w:rFonts w:eastAsiaTheme="minorEastAsia" w:cs="Arial"/>
          <w:kern w:val="24"/>
          <w:sz w:val="24"/>
          <w:szCs w:val="24"/>
          <w:lang w:eastAsia="fr-FR"/>
        </w:rPr>
        <w:t>.</w:t>
      </w:r>
    </w:p>
    <w:p w:rsidR="00540BE3" w:rsidRPr="002A185D" w:rsidRDefault="00540BE3" w:rsidP="00540BE3">
      <w:pPr>
        <w:spacing w:after="0" w:line="240" w:lineRule="auto"/>
        <w:contextualSpacing/>
        <w:jc w:val="both"/>
        <w:rPr>
          <w:rFonts w:eastAsiaTheme="minorEastAsia" w:cs="Arial"/>
          <w:b/>
          <w:kern w:val="24"/>
          <w:sz w:val="24"/>
          <w:szCs w:val="24"/>
          <w:lang w:eastAsia="fr-FR"/>
        </w:rPr>
      </w:pPr>
      <w:r>
        <w:rPr>
          <w:rFonts w:eastAsiaTheme="minorEastAsia" w:cs="Arial"/>
          <w:kern w:val="24"/>
          <w:sz w:val="24"/>
          <w:szCs w:val="24"/>
          <w:lang w:eastAsia="fr-FR"/>
        </w:rPr>
        <w:t>L</w:t>
      </w:r>
      <w:r w:rsidRPr="002C28BB">
        <w:rPr>
          <w:rFonts w:eastAsiaTheme="minorEastAsia" w:cs="Arial"/>
          <w:kern w:val="24"/>
          <w:sz w:val="24"/>
          <w:szCs w:val="24"/>
          <w:lang w:eastAsia="fr-FR"/>
        </w:rPr>
        <w:t xml:space="preserve">e deuxième masque sera protégé dans </w:t>
      </w:r>
      <w:r>
        <w:rPr>
          <w:rFonts w:eastAsiaTheme="minorEastAsia" w:cs="Arial"/>
          <w:kern w:val="24"/>
          <w:sz w:val="24"/>
          <w:szCs w:val="24"/>
          <w:lang w:eastAsia="fr-FR"/>
        </w:rPr>
        <w:t xml:space="preserve">une </w:t>
      </w:r>
      <w:r>
        <w:rPr>
          <w:rFonts w:cs="CIDFont+F1"/>
          <w:sz w:val="24"/>
          <w:szCs w:val="24"/>
        </w:rPr>
        <w:t xml:space="preserve">pochette individuelle ; </w:t>
      </w:r>
      <w:r w:rsidRPr="002A185D">
        <w:rPr>
          <w:rFonts w:cs="CIDFont+F1"/>
          <w:b/>
          <w:sz w:val="24"/>
          <w:szCs w:val="24"/>
        </w:rPr>
        <w:t>l</w:t>
      </w:r>
      <w:r w:rsidRPr="002A185D">
        <w:rPr>
          <w:rFonts w:eastAsiaTheme="minorEastAsia" w:cs="Arial"/>
          <w:b/>
          <w:kern w:val="24"/>
          <w:sz w:val="24"/>
          <w:szCs w:val="24"/>
          <w:lang w:eastAsia="fr-FR"/>
        </w:rPr>
        <w:t>e masque sera changé après le repas.</w:t>
      </w:r>
    </w:p>
    <w:p w:rsidR="00540BE3" w:rsidRDefault="00540BE3" w:rsidP="00540BE3">
      <w:pPr>
        <w:spacing w:after="120" w:line="240" w:lineRule="auto"/>
        <w:jc w:val="both"/>
        <w:rPr>
          <w:rFonts w:eastAsiaTheme="minorEastAsia" w:cs="Arial"/>
          <w:kern w:val="24"/>
          <w:sz w:val="24"/>
          <w:szCs w:val="24"/>
          <w:lang w:eastAsia="fr-FR"/>
        </w:rPr>
      </w:pPr>
      <w:r w:rsidRPr="002C28BB">
        <w:rPr>
          <w:rFonts w:eastAsiaTheme="minorEastAsia" w:cs="Arial"/>
          <w:kern w:val="24"/>
          <w:sz w:val="24"/>
          <w:szCs w:val="24"/>
          <w:lang w:eastAsia="fr-FR"/>
        </w:rPr>
        <w:t>Les accompagnants d’élèves en situation de handicap (AESH) porteront systématiqu</w:t>
      </w:r>
      <w:r>
        <w:rPr>
          <w:rFonts w:eastAsiaTheme="minorEastAsia" w:cs="Arial"/>
          <w:kern w:val="24"/>
          <w:sz w:val="24"/>
          <w:szCs w:val="24"/>
          <w:lang w:eastAsia="fr-FR"/>
        </w:rPr>
        <w:t>ement un masque et une visière.</w:t>
      </w:r>
    </w:p>
    <w:p w:rsidR="00540BE3" w:rsidRPr="002C28BB" w:rsidRDefault="00540BE3" w:rsidP="00540BE3">
      <w:pPr>
        <w:spacing w:after="0" w:line="240" w:lineRule="auto"/>
        <w:contextualSpacing/>
        <w:jc w:val="both"/>
        <w:rPr>
          <w:rFonts w:eastAsiaTheme="minorEastAsia" w:cs="Arial"/>
          <w:kern w:val="24"/>
          <w:sz w:val="24"/>
          <w:szCs w:val="24"/>
          <w:lang w:eastAsia="fr-FR"/>
        </w:rPr>
      </w:pPr>
      <w:r w:rsidRPr="00540BE3">
        <w:rPr>
          <w:rFonts w:eastAsiaTheme="minorEastAsia" w:cs="Arial"/>
          <w:bCs/>
          <w:noProof/>
          <w:color w:val="000000" w:themeColor="text1"/>
          <w:kern w:val="24"/>
          <w:sz w:val="24"/>
          <w:szCs w:val="24"/>
          <w:lang w:eastAsia="fr-FR"/>
        </w:rPr>
        <mc:AlternateContent>
          <mc:Choice Requires="wps">
            <w:drawing>
              <wp:anchor distT="45720" distB="45720" distL="114300" distR="114300" simplePos="0" relativeHeight="251664384" behindDoc="0" locked="0" layoutInCell="1" allowOverlap="1" wp14:anchorId="4EB158B8" wp14:editId="04A55D7E">
                <wp:simplePos x="0" y="0"/>
                <wp:positionH relativeFrom="margin">
                  <wp:align>left</wp:align>
                </wp:positionH>
                <wp:positionV relativeFrom="paragraph">
                  <wp:posOffset>555625</wp:posOffset>
                </wp:positionV>
                <wp:extent cx="6886575" cy="1404620"/>
                <wp:effectExtent l="0" t="0" r="28575" b="26670"/>
                <wp:wrapSquare wrapText="bothSides"/>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140462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540BE3" w:rsidRPr="00540BE3" w:rsidRDefault="00540BE3" w:rsidP="002C6C47">
                            <w:pPr>
                              <w:shd w:val="clear" w:color="auto" w:fill="B4C6E7" w:themeFill="accent5" w:themeFillTint="66"/>
                              <w:jc w:val="center"/>
                              <w:rPr>
                                <w:rFonts w:cs="Arial"/>
                                <w:b/>
                                <w:sz w:val="24"/>
                                <w:szCs w:val="24"/>
                              </w:rPr>
                            </w:pPr>
                            <w:r w:rsidRPr="00540BE3">
                              <w:rPr>
                                <w:rFonts w:cs="Arial"/>
                                <w:b/>
                                <w:sz w:val="24"/>
                                <w:szCs w:val="24"/>
                              </w:rPr>
                              <w:t>Les familles doivent prévoir le nombre suffisant de masques pour la semaine : 3 par jours, 4 les jours avec EPS soit 17 masques pour la semaine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EB158B8" id="_x0000_s1029" type="#_x0000_t202" style="position:absolute;left:0;text-align:left;margin-left:0;margin-top:43.75pt;width:542.25pt;height:110.6pt;z-index:25166438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" fillcolor="white [3201]" strokecolor="#5b9bd5 [3204]" strokeweight="1pt">
                <v:textbox style="mso-fit-shape-to-text:t">
                  <w:txbxContent>
                    <w:p w:rsidR="00540BE3" w:rsidRPr="00540BE3" w:rsidRDefault="00540BE3" w:rsidP="002C6C47">
                      <w:pPr>
                        <w:shd w:val="clear" w:color="auto" w:fill="B4C6E7" w:themeFill="accent5" w:themeFillTint="66"/>
                        <w:jc w:val="center"/>
                        <w:rPr>
                          <w:rFonts w:cs="Arial"/>
                          <w:b/>
                          <w:sz w:val="24"/>
                          <w:szCs w:val="24"/>
                        </w:rPr>
                      </w:pPr>
                      <w:r w:rsidRPr="00540BE3">
                        <w:rPr>
                          <w:rFonts w:cs="Arial"/>
                          <w:b/>
                          <w:sz w:val="24"/>
                          <w:szCs w:val="24"/>
                        </w:rPr>
                        <w:t>Les familles doivent prévoir le nombre suffisant de masques pour la semain</w:t>
                      </w:r>
                      <w:r w:rsidRPr="00540BE3">
                        <w:rPr>
                          <w:rFonts w:cs="Arial"/>
                          <w:b/>
                          <w:sz w:val="24"/>
                          <w:szCs w:val="24"/>
                        </w:rPr>
                        <w:t xml:space="preserve">e : </w:t>
                      </w:r>
                      <w:r w:rsidRPr="00540BE3">
                        <w:rPr>
                          <w:rFonts w:cs="Arial"/>
                          <w:b/>
                          <w:sz w:val="24"/>
                          <w:szCs w:val="24"/>
                        </w:rPr>
                        <w:t xml:space="preserve">3 </w:t>
                      </w:r>
                      <w:r w:rsidRPr="00540BE3">
                        <w:rPr>
                          <w:rFonts w:cs="Arial"/>
                          <w:b/>
                          <w:sz w:val="24"/>
                          <w:szCs w:val="24"/>
                        </w:rPr>
                        <w:t>par jours, 4 les jours avec EPS soit 17 masques pour la semaine</w:t>
                      </w:r>
                    </w:p>
                  </w:txbxContent>
                </v:textbox>
                <w10:wrap type="square" anchorx="margin"/>
              </v:shape>
            </w:pict>
          </mc:Fallback>
        </mc:AlternateContent>
      </w:r>
      <w:r w:rsidRPr="002A185D">
        <w:rPr>
          <w:rFonts w:eastAsiaTheme="minorEastAsia" w:cs="Arial"/>
          <w:b/>
          <w:kern w:val="24"/>
          <w:sz w:val="24"/>
          <w:szCs w:val="24"/>
        </w:rPr>
        <w:t>Il appartient aux parents de fournir des masques à leurs enfants</w:t>
      </w:r>
      <w:r w:rsidRPr="002C28BB">
        <w:rPr>
          <w:rFonts w:eastAsiaTheme="minorEastAsia" w:cs="Arial"/>
          <w:kern w:val="24"/>
          <w:sz w:val="24"/>
          <w:szCs w:val="24"/>
        </w:rPr>
        <w:t xml:space="preserve"> ; les familles qui rencontrent des difficultés doivent se faire connaitre auprès de l’établissement. </w:t>
      </w:r>
    </w:p>
    <w:p w:rsidR="00540BE3" w:rsidRPr="002C28BB" w:rsidRDefault="00540BE3" w:rsidP="00540BE3">
      <w:pPr>
        <w:pStyle w:val="Titre1"/>
        <w:numPr>
          <w:ilvl w:val="0"/>
          <w:numId w:val="7"/>
        </w:numPr>
        <w:rPr>
          <w:color w:val="00B050"/>
        </w:rPr>
      </w:pPr>
      <w:r w:rsidRPr="002C28BB">
        <w:rPr>
          <w:color w:val="00B050"/>
        </w:rPr>
        <w:t>Distanciation physique / brassage des élèves et cours quotidiens</w:t>
      </w:r>
    </w:p>
    <w:p w:rsidR="00540BE3" w:rsidRPr="002C28BB" w:rsidRDefault="00540BE3" w:rsidP="00540BE3">
      <w:pPr>
        <w:spacing w:after="120" w:line="240" w:lineRule="auto"/>
        <w:jc w:val="both"/>
        <w:rPr>
          <w:iCs/>
          <w:sz w:val="24"/>
        </w:rPr>
      </w:pPr>
      <w:r w:rsidRPr="002C28BB">
        <w:rPr>
          <w:iCs/>
          <w:sz w:val="24"/>
        </w:rPr>
        <w:t xml:space="preserve">La distanciation physique n’est pas obligatoire dans les espaces clos lorsqu’elle n’est pas matériellement  possible ; dès lors les élèves seront réunis au sein de leur groupe classe ou groupe d’option quand c’est le cas. </w:t>
      </w:r>
    </w:p>
    <w:p w:rsidR="00540BE3" w:rsidRDefault="00540BE3" w:rsidP="00540BE3">
      <w:pPr>
        <w:spacing w:after="0" w:line="240" w:lineRule="auto"/>
        <w:jc w:val="both"/>
        <w:rPr>
          <w:iCs/>
          <w:sz w:val="24"/>
        </w:rPr>
      </w:pPr>
      <w:r w:rsidRPr="00540BE3">
        <w:rPr>
          <w:iCs/>
          <w:noProof/>
          <w:sz w:val="24"/>
          <w:lang w:eastAsia="fr-FR"/>
        </w:rPr>
        <mc:AlternateContent>
          <mc:Choice Requires="wps">
            <w:drawing>
              <wp:anchor distT="45720" distB="45720" distL="114300" distR="114300" simplePos="0" relativeHeight="251668480" behindDoc="0" locked="0" layoutInCell="1" allowOverlap="1" wp14:anchorId="168760D3" wp14:editId="629A38A5">
                <wp:simplePos x="0" y="0"/>
                <wp:positionH relativeFrom="margin">
                  <wp:align>right</wp:align>
                </wp:positionH>
                <wp:positionV relativeFrom="paragraph">
                  <wp:posOffset>550545</wp:posOffset>
                </wp:positionV>
                <wp:extent cx="6810375" cy="1404620"/>
                <wp:effectExtent l="0" t="0" r="28575" b="27940"/>
                <wp:wrapSquare wrapText="bothSides"/>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1404620"/>
                        </a:xfrm>
                        <a:prstGeom prst="rect">
                          <a:avLst/>
                        </a:prstGeom>
                        <a:solidFill>
                          <a:srgbClr val="FFFFFF"/>
                        </a:solidFill>
                        <a:ln w="9525">
                          <a:solidFill>
                            <a:srgbClr val="000000"/>
                          </a:solidFill>
                          <a:miter lim="800000"/>
                          <a:headEnd/>
                          <a:tailEnd/>
                        </a:ln>
                      </wps:spPr>
                      <wps:txbx>
                        <w:txbxContent>
                          <w:p w:rsidR="002C6C47" w:rsidRPr="002C6C47" w:rsidRDefault="002C6C47" w:rsidP="002C6C47">
                            <w:pPr>
                              <w:shd w:val="clear" w:color="auto" w:fill="B4C6E7" w:themeFill="accent5" w:themeFillTint="66"/>
                              <w:spacing w:after="0" w:line="240" w:lineRule="auto"/>
                              <w:rPr>
                                <w:rFonts w:ascii="Times New Roman" w:eastAsia="Times New Roman" w:hAnsi="Times New Roman" w:cs="Times New Roman"/>
                                <w:sz w:val="24"/>
                                <w:szCs w:val="24"/>
                                <w:lang w:eastAsia="fr-FR"/>
                              </w:rPr>
                            </w:pPr>
                            <w:proofErr w:type="gramStart"/>
                            <w:r>
                              <w:rPr>
                                <w:rFonts w:ascii="Times New Roman" w:eastAsia="Times New Roman" w:hAnsi="Times New Roman" w:cs="Times New Roman"/>
                                <w:sz w:val="24"/>
                                <w:szCs w:val="24"/>
                                <w:lang w:eastAsia="fr-FR"/>
                              </w:rPr>
                              <w:t>le</w:t>
                            </w:r>
                            <w:proofErr w:type="gramEnd"/>
                            <w:r>
                              <w:rPr>
                                <w:rFonts w:ascii="Times New Roman" w:eastAsia="Times New Roman" w:hAnsi="Times New Roman" w:cs="Times New Roman"/>
                                <w:sz w:val="24"/>
                                <w:szCs w:val="24"/>
                                <w:lang w:eastAsia="fr-FR"/>
                              </w:rPr>
                              <w:t xml:space="preserve"> masque est </w:t>
                            </w:r>
                            <w:r w:rsidRPr="002C6C47">
                              <w:rPr>
                                <w:rFonts w:ascii="Times New Roman" w:eastAsia="Times New Roman" w:hAnsi="Times New Roman" w:cs="Times New Roman"/>
                                <w:sz w:val="24"/>
                                <w:szCs w:val="24"/>
                                <w:lang w:eastAsia="fr-FR"/>
                              </w:rPr>
                              <w:t>obligatoire pour tous les déplacement</w:t>
                            </w:r>
                            <w:r>
                              <w:rPr>
                                <w:rFonts w:ascii="Times New Roman" w:eastAsia="Times New Roman" w:hAnsi="Times New Roman" w:cs="Times New Roman"/>
                                <w:sz w:val="24"/>
                                <w:szCs w:val="24"/>
                                <w:lang w:eastAsia="fr-FR"/>
                              </w:rPr>
                              <w:t>s (</w:t>
                            </w:r>
                            <w:r w:rsidRPr="002C6C47">
                              <w:rPr>
                                <w:rFonts w:ascii="Times New Roman" w:eastAsia="Times New Roman" w:hAnsi="Times New Roman" w:cs="Times New Roman"/>
                                <w:sz w:val="24"/>
                                <w:szCs w:val="24"/>
                                <w:lang w:eastAsia="fr-FR"/>
                              </w:rPr>
                              <w:t>couloirs, salle télévision, foyer, salles d'étude, salle multimédia...)</w:t>
                            </w:r>
                            <w:r>
                              <w:rPr>
                                <w:rFonts w:ascii="Times New Roman" w:eastAsia="Times New Roman" w:hAnsi="Times New Roman" w:cs="Times New Roman"/>
                                <w:sz w:val="24"/>
                                <w:szCs w:val="24"/>
                                <w:lang w:eastAsia="fr-FR"/>
                              </w:rPr>
                              <w:t xml:space="preserve"> mais</w:t>
                            </w:r>
                            <w:r w:rsidRPr="002C6C47">
                              <w:rPr>
                                <w:rFonts w:ascii="Times New Roman" w:eastAsia="Times New Roman" w:hAnsi="Times New Roman" w:cs="Times New Roman"/>
                                <w:sz w:val="24"/>
                                <w:szCs w:val="24"/>
                                <w:lang w:eastAsia="fr-FR"/>
                              </w:rPr>
                              <w:t xml:space="preserve"> non obligatoire dans les chambres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8760D3" id="_x0000_s1030" type="#_x0000_t202" style="position:absolute;left:0;text-align:left;margin-left:485.05pt;margin-top:43.35pt;width:536.25pt;height:110.6pt;z-index:25166848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">
                <v:textbox style="mso-fit-shape-to-text:t">
                  <w:txbxContent>
                    <w:p w:rsidR="002C6C47" w:rsidRPr="002C6C47" w:rsidRDefault="002C6C47" w:rsidP="002C6C47">
                      <w:pPr>
                        <w:shd w:val="clear" w:color="auto" w:fill="B4C6E7" w:themeFill="accent5" w:themeFillTint="66"/>
                        <w:spacing w:after="0" w:line="240" w:lineRule="auto"/>
                        <w:rPr>
                          <w:rFonts w:ascii="Times New Roman" w:eastAsia="Times New Roman" w:hAnsi="Times New Roman" w:cs="Times New Roman"/>
                          <w:sz w:val="24"/>
                          <w:szCs w:val="24"/>
                          <w:lang w:eastAsia="fr-FR"/>
                        </w:rPr>
                      </w:pPr>
                      <w:proofErr w:type="gramStart"/>
                      <w:r>
                        <w:rPr>
                          <w:rFonts w:ascii="Times New Roman" w:eastAsia="Times New Roman" w:hAnsi="Times New Roman" w:cs="Times New Roman"/>
                          <w:sz w:val="24"/>
                          <w:szCs w:val="24"/>
                          <w:lang w:eastAsia="fr-FR"/>
                        </w:rPr>
                        <w:t>le</w:t>
                      </w:r>
                      <w:proofErr w:type="gramEnd"/>
                      <w:r>
                        <w:rPr>
                          <w:rFonts w:ascii="Times New Roman" w:eastAsia="Times New Roman" w:hAnsi="Times New Roman" w:cs="Times New Roman"/>
                          <w:sz w:val="24"/>
                          <w:szCs w:val="24"/>
                          <w:lang w:eastAsia="fr-FR"/>
                        </w:rPr>
                        <w:t xml:space="preserve"> masque est </w:t>
                      </w:r>
                      <w:r w:rsidRPr="002C6C47">
                        <w:rPr>
                          <w:rFonts w:ascii="Times New Roman" w:eastAsia="Times New Roman" w:hAnsi="Times New Roman" w:cs="Times New Roman"/>
                          <w:sz w:val="24"/>
                          <w:szCs w:val="24"/>
                          <w:lang w:eastAsia="fr-FR"/>
                        </w:rPr>
                        <w:t>obligatoire pour tous les déplacement</w:t>
                      </w:r>
                      <w:r>
                        <w:rPr>
                          <w:rFonts w:ascii="Times New Roman" w:eastAsia="Times New Roman" w:hAnsi="Times New Roman" w:cs="Times New Roman"/>
                          <w:sz w:val="24"/>
                          <w:szCs w:val="24"/>
                          <w:lang w:eastAsia="fr-FR"/>
                        </w:rPr>
                        <w:t>s (</w:t>
                      </w:r>
                      <w:r w:rsidRPr="002C6C47">
                        <w:rPr>
                          <w:rFonts w:ascii="Times New Roman" w:eastAsia="Times New Roman" w:hAnsi="Times New Roman" w:cs="Times New Roman"/>
                          <w:sz w:val="24"/>
                          <w:szCs w:val="24"/>
                          <w:lang w:eastAsia="fr-FR"/>
                        </w:rPr>
                        <w:t>couloirs, salle télévision, foyer, salles d'étude, salle multimédia...)</w:t>
                      </w:r>
                      <w:r>
                        <w:rPr>
                          <w:rFonts w:ascii="Times New Roman" w:eastAsia="Times New Roman" w:hAnsi="Times New Roman" w:cs="Times New Roman"/>
                          <w:sz w:val="24"/>
                          <w:szCs w:val="24"/>
                          <w:lang w:eastAsia="fr-FR"/>
                        </w:rPr>
                        <w:t xml:space="preserve"> mais</w:t>
                      </w:r>
                      <w:r w:rsidRPr="002C6C47">
                        <w:rPr>
                          <w:rFonts w:ascii="Times New Roman" w:eastAsia="Times New Roman" w:hAnsi="Times New Roman" w:cs="Times New Roman"/>
                          <w:sz w:val="24"/>
                          <w:szCs w:val="24"/>
                          <w:lang w:eastAsia="fr-FR"/>
                        </w:rPr>
                        <w:t xml:space="preserve"> non obligatoire dans les chambres</w:t>
                      </w:r>
                    </w:p>
                  </w:txbxContent>
                </v:textbox>
                <w10:wrap type="square" anchorx="margin"/>
              </v:shape>
            </w:pict>
          </mc:Fallback>
        </mc:AlternateContent>
      </w:r>
      <w:r w:rsidRPr="002C28BB">
        <w:rPr>
          <w:iCs/>
          <w:sz w:val="24"/>
        </w:rPr>
        <w:t xml:space="preserve">La limitation du brassage entre groupe d’élèves n’est pas obligatoire, les élèves </w:t>
      </w:r>
      <w:r>
        <w:rPr>
          <w:iCs/>
          <w:sz w:val="24"/>
        </w:rPr>
        <w:t>se déplaceront dans les sal</w:t>
      </w:r>
      <w:r w:rsidRPr="002C28BB">
        <w:rPr>
          <w:iCs/>
          <w:sz w:val="24"/>
        </w:rPr>
        <w:t xml:space="preserve">les de classe, étude ou CDI selon leur emploi du temps. </w:t>
      </w:r>
    </w:p>
    <w:p w:rsidR="00540BE3" w:rsidRPr="002C28BB" w:rsidRDefault="00540BE3" w:rsidP="00540BE3">
      <w:pPr>
        <w:spacing w:after="0" w:line="240" w:lineRule="auto"/>
        <w:jc w:val="both"/>
        <w:rPr>
          <w:iCs/>
          <w:sz w:val="24"/>
        </w:rPr>
      </w:pPr>
    </w:p>
    <w:p w:rsidR="00540BE3" w:rsidRPr="002C28BB" w:rsidRDefault="00540BE3" w:rsidP="00540BE3">
      <w:pPr>
        <w:pStyle w:val="Titre1"/>
        <w:numPr>
          <w:ilvl w:val="0"/>
          <w:numId w:val="8"/>
        </w:numPr>
        <w:rPr>
          <w:color w:val="0070C0"/>
        </w:rPr>
      </w:pPr>
      <w:r w:rsidRPr="002C28BB">
        <w:rPr>
          <w:color w:val="0070C0"/>
        </w:rPr>
        <w:t>Le Self</w:t>
      </w:r>
      <w:r>
        <w:rPr>
          <w:color w:val="0070C0"/>
        </w:rPr>
        <w:t xml:space="preserve"> : </w:t>
      </w:r>
      <w:r w:rsidRPr="00540BE3">
        <w:rPr>
          <w:color w:val="auto"/>
        </w:rPr>
        <w:t xml:space="preserve">même protocole pour le petit déjeuner et le diner </w:t>
      </w:r>
      <w:r>
        <w:rPr>
          <w:color w:val="auto"/>
        </w:rPr>
        <w:t>pour les internes</w:t>
      </w:r>
    </w:p>
    <w:p w:rsidR="00540BE3" w:rsidRPr="002C28BB" w:rsidRDefault="00540BE3" w:rsidP="00540BE3">
      <w:pPr>
        <w:pStyle w:val="Paragraphedeliste"/>
        <w:numPr>
          <w:ilvl w:val="0"/>
          <w:numId w:val="4"/>
        </w:numPr>
        <w:jc w:val="both"/>
        <w:rPr>
          <w:rFonts w:asciiTheme="minorHAnsi" w:hAnsiTheme="minorHAnsi" w:cs="Arial"/>
          <w:color w:val="000000" w:themeColor="text1"/>
        </w:rPr>
      </w:pPr>
      <w:r w:rsidRPr="002C28BB">
        <w:rPr>
          <w:rFonts w:asciiTheme="minorHAnsi" w:eastAsiaTheme="minorEastAsia" w:hAnsiTheme="minorHAnsi" w:cs="Arial"/>
          <w:color w:val="000000" w:themeColor="text1"/>
          <w:kern w:val="24"/>
        </w:rPr>
        <w:t xml:space="preserve">lavage des mains systématique à l’entrée du self (eau + savon), masque porté </w:t>
      </w:r>
    </w:p>
    <w:p w:rsidR="00540BE3" w:rsidRPr="002C28BB" w:rsidRDefault="00540BE3" w:rsidP="00540BE3">
      <w:pPr>
        <w:pStyle w:val="Paragraphedeliste"/>
        <w:numPr>
          <w:ilvl w:val="0"/>
          <w:numId w:val="4"/>
        </w:numPr>
        <w:jc w:val="both"/>
        <w:rPr>
          <w:rFonts w:asciiTheme="minorHAnsi" w:hAnsiTheme="minorHAnsi" w:cs="Arial"/>
          <w:color w:val="000000" w:themeColor="text1"/>
        </w:rPr>
      </w:pPr>
      <w:r w:rsidRPr="002C28BB">
        <w:rPr>
          <w:rFonts w:asciiTheme="minorHAnsi" w:eastAsiaTheme="minorEastAsia" w:hAnsiTheme="minorHAnsi" w:cs="Arial"/>
          <w:color w:val="000000" w:themeColor="text1"/>
          <w:kern w:val="24"/>
        </w:rPr>
        <w:t xml:space="preserve">la ligne de self classique est mise en place à l’exception du bar à salade </w:t>
      </w:r>
    </w:p>
    <w:p w:rsidR="00540BE3" w:rsidRPr="002C28BB" w:rsidRDefault="00540BE3" w:rsidP="00540BE3">
      <w:pPr>
        <w:pStyle w:val="Paragraphedeliste"/>
        <w:numPr>
          <w:ilvl w:val="0"/>
          <w:numId w:val="4"/>
        </w:numPr>
        <w:jc w:val="both"/>
        <w:rPr>
          <w:rFonts w:asciiTheme="minorHAnsi" w:hAnsiTheme="minorHAnsi" w:cs="Arial"/>
          <w:color w:val="000000" w:themeColor="text1"/>
        </w:rPr>
      </w:pPr>
      <w:r w:rsidRPr="002C28BB">
        <w:rPr>
          <w:rFonts w:asciiTheme="minorHAnsi" w:eastAsiaTheme="minorEastAsia" w:hAnsiTheme="minorHAnsi" w:cs="Arial"/>
          <w:color w:val="000000" w:themeColor="text1"/>
          <w:kern w:val="24"/>
        </w:rPr>
        <w:t>les élèves sont installés selon les indications des surveillants de salle afin de fluidifier la circulation et permettre le nettoyage des tables après chaque service.</w:t>
      </w:r>
    </w:p>
    <w:p w:rsidR="00540BE3" w:rsidRPr="002C28BB" w:rsidRDefault="00540BE3" w:rsidP="00540BE3">
      <w:pPr>
        <w:pStyle w:val="Paragraphedeliste"/>
        <w:numPr>
          <w:ilvl w:val="0"/>
          <w:numId w:val="4"/>
        </w:numPr>
        <w:jc w:val="both"/>
        <w:rPr>
          <w:rFonts w:eastAsiaTheme="minorEastAsia" w:cs="Arial"/>
          <w:color w:val="000000" w:themeColor="text1"/>
          <w:kern w:val="24"/>
        </w:rPr>
      </w:pPr>
      <w:r w:rsidRPr="002C28BB">
        <w:rPr>
          <w:rFonts w:asciiTheme="minorHAnsi" w:eastAsiaTheme="minorEastAsia" w:hAnsiTheme="minorHAnsi" w:cs="Arial"/>
          <w:color w:val="000000" w:themeColor="text1"/>
          <w:kern w:val="24"/>
        </w:rPr>
        <w:t xml:space="preserve">à la fin du repas, l’élève doit remettre le masque afin de circuler dans le self et  débarrassage du plateau </w:t>
      </w:r>
    </w:p>
    <w:p w:rsidR="00540BE3" w:rsidRPr="002C28BB" w:rsidRDefault="00540BE3" w:rsidP="00540BE3">
      <w:pPr>
        <w:pStyle w:val="Paragraphedeliste"/>
        <w:numPr>
          <w:ilvl w:val="0"/>
          <w:numId w:val="4"/>
        </w:numPr>
        <w:spacing w:after="120"/>
        <w:ind w:left="419" w:hanging="357"/>
        <w:contextualSpacing w:val="0"/>
        <w:jc w:val="both"/>
        <w:rPr>
          <w:rFonts w:eastAsiaTheme="minorEastAsia" w:cs="Arial"/>
          <w:color w:val="000000" w:themeColor="text1"/>
          <w:kern w:val="24"/>
        </w:rPr>
      </w:pPr>
      <w:r w:rsidRPr="002C28BB">
        <w:rPr>
          <w:rFonts w:asciiTheme="minorHAnsi" w:eastAsiaTheme="minorEastAsia" w:hAnsiTheme="minorHAnsi" w:cs="Arial"/>
          <w:color w:val="000000" w:themeColor="text1"/>
          <w:kern w:val="24"/>
        </w:rPr>
        <w:t>après le repas, l’élève prendra donc le temps de se laver les mains et changer le masque.</w:t>
      </w:r>
    </w:p>
    <w:p w:rsidR="00540BE3" w:rsidRPr="00B32D99" w:rsidRDefault="00540BE3" w:rsidP="00540BE3">
      <w:pPr>
        <w:spacing w:after="0" w:line="240" w:lineRule="auto"/>
        <w:ind w:left="62"/>
        <w:jc w:val="both"/>
        <w:rPr>
          <w:rFonts w:eastAsiaTheme="minorEastAsia" w:cs="Arial"/>
          <w:color w:val="000000" w:themeColor="text1"/>
          <w:kern w:val="24"/>
          <w:sz w:val="24"/>
          <w:szCs w:val="24"/>
        </w:rPr>
      </w:pPr>
      <w:r w:rsidRPr="002C28BB">
        <w:rPr>
          <w:rFonts w:eastAsiaTheme="minorEastAsia" w:cs="Arial"/>
          <w:color w:val="000000" w:themeColor="text1"/>
          <w:kern w:val="24"/>
          <w:sz w:val="24"/>
          <w:szCs w:val="24"/>
        </w:rPr>
        <w:t>Pour une meilleure gestion du flux des élèves au self, de légères modifications des emplois du temps concerneront les cours</w:t>
      </w:r>
      <w:r>
        <w:rPr>
          <w:rFonts w:eastAsiaTheme="minorEastAsia" w:cs="Arial"/>
          <w:color w:val="000000" w:themeColor="text1"/>
          <w:kern w:val="24"/>
          <w:sz w:val="24"/>
          <w:szCs w:val="24"/>
        </w:rPr>
        <w:t xml:space="preserve"> certains jours, </w:t>
      </w:r>
      <w:r w:rsidRPr="002C28BB">
        <w:rPr>
          <w:rFonts w:eastAsiaTheme="minorEastAsia" w:cs="Arial"/>
          <w:color w:val="000000" w:themeColor="text1"/>
          <w:kern w:val="24"/>
          <w:sz w:val="24"/>
          <w:szCs w:val="24"/>
        </w:rPr>
        <w:t xml:space="preserve">certaines classes.  </w:t>
      </w:r>
    </w:p>
    <w:p w:rsidR="00540BE3" w:rsidRPr="000E5154" w:rsidRDefault="00540BE3" w:rsidP="00540BE3">
      <w:pPr>
        <w:spacing w:after="0" w:line="240" w:lineRule="auto"/>
        <w:ind w:left="220" w:firstLine="708"/>
        <w:contextualSpacing/>
        <w:jc w:val="both"/>
        <w:rPr>
          <w:color w:val="000000" w:themeColor="text1"/>
          <w:sz w:val="24"/>
          <w:szCs w:val="24"/>
        </w:rPr>
      </w:pPr>
    </w:p>
    <w:p w:rsidR="00540BE3" w:rsidRDefault="00540BE3" w:rsidP="00540BE3">
      <w:pPr>
        <w:pStyle w:val="Paragraphedeliste"/>
        <w:numPr>
          <w:ilvl w:val="0"/>
          <w:numId w:val="2"/>
        </w:numPr>
        <w:jc w:val="both"/>
        <w:rPr>
          <w:rFonts w:eastAsiaTheme="minorEastAsia" w:cs="Arial"/>
          <w:b/>
          <w:color w:val="00B050"/>
          <w:kern w:val="24"/>
          <w:sz w:val="28"/>
        </w:rPr>
      </w:pPr>
      <w:r w:rsidRPr="003E3AC9">
        <w:rPr>
          <w:rFonts w:eastAsiaTheme="minorEastAsia" w:cs="Arial"/>
          <w:b/>
          <w:color w:val="00B050"/>
          <w:kern w:val="24"/>
          <w:sz w:val="28"/>
        </w:rPr>
        <w:t xml:space="preserve">Education Physique et Sportive </w:t>
      </w:r>
    </w:p>
    <w:p w:rsidR="00540BE3" w:rsidRPr="002B1AAF" w:rsidRDefault="00540BE3" w:rsidP="00540BE3">
      <w:pPr>
        <w:spacing w:after="0" w:line="240" w:lineRule="auto"/>
        <w:contextualSpacing/>
        <w:jc w:val="both"/>
        <w:rPr>
          <w:rFonts w:eastAsiaTheme="minorEastAsia" w:cs="Arial"/>
          <w:kern w:val="24"/>
          <w:sz w:val="24"/>
          <w:szCs w:val="24"/>
          <w:lang w:eastAsia="fr-FR"/>
        </w:rPr>
      </w:pPr>
      <w:r w:rsidRPr="002B1AAF">
        <w:rPr>
          <w:rFonts w:eastAsiaTheme="minorEastAsia" w:cs="Arial"/>
          <w:kern w:val="24"/>
          <w:sz w:val="24"/>
          <w:szCs w:val="24"/>
          <w:lang w:eastAsia="fr-FR"/>
        </w:rPr>
        <w:t>Les cours d’EPS se dérouleront normalement. L’utilisation des vestiaires dépendant des dispositions communales, les familles seront informées ultérieurement des modalités retenues.</w:t>
      </w:r>
    </w:p>
    <w:p w:rsidR="00540BE3" w:rsidRPr="000E5154" w:rsidRDefault="00540BE3" w:rsidP="00540BE3">
      <w:pPr>
        <w:pStyle w:val="Paragraphedeliste"/>
        <w:rPr>
          <w:rFonts w:asciiTheme="minorHAnsi" w:hAnsiTheme="minorHAnsi"/>
        </w:rPr>
      </w:pPr>
    </w:p>
    <w:p w:rsidR="00540BE3" w:rsidRPr="007A0F93" w:rsidRDefault="00540BE3" w:rsidP="00540BE3">
      <w:pPr>
        <w:pStyle w:val="Paragraphedeliste"/>
        <w:numPr>
          <w:ilvl w:val="0"/>
          <w:numId w:val="1"/>
        </w:numPr>
        <w:spacing w:before="100" w:beforeAutospacing="1"/>
        <w:rPr>
          <w:rFonts w:asciiTheme="minorHAnsi" w:eastAsiaTheme="minorEastAsia" w:hAnsiTheme="minorHAnsi" w:cs="Arial"/>
          <w:b/>
          <w:color w:val="0070C0"/>
          <w:kern w:val="24"/>
          <w:sz w:val="28"/>
          <w:szCs w:val="28"/>
        </w:rPr>
      </w:pPr>
      <w:r w:rsidRPr="007A0F93">
        <w:rPr>
          <w:rFonts w:asciiTheme="minorHAnsi" w:eastAsiaTheme="minorEastAsia" w:hAnsiTheme="minorHAnsi" w:cs="Arial"/>
          <w:b/>
          <w:color w:val="0070C0"/>
          <w:kern w:val="24"/>
          <w:sz w:val="28"/>
          <w:szCs w:val="28"/>
        </w:rPr>
        <w:t xml:space="preserve">locaux et matériels : </w:t>
      </w:r>
    </w:p>
    <w:p w:rsidR="00540BE3" w:rsidRPr="007A0F93" w:rsidRDefault="00540BE3" w:rsidP="00540BE3">
      <w:pPr>
        <w:pStyle w:val="Paragraphedeliste"/>
        <w:numPr>
          <w:ilvl w:val="0"/>
          <w:numId w:val="6"/>
        </w:numPr>
        <w:spacing w:before="100" w:beforeAutospacing="1"/>
        <w:rPr>
          <w:rFonts w:eastAsiaTheme="minorEastAsia" w:cs="Arial"/>
          <w:b/>
          <w:color w:val="00B050"/>
          <w:kern w:val="24"/>
        </w:rPr>
      </w:pPr>
      <w:r w:rsidRPr="005C407B">
        <w:rPr>
          <w:rFonts w:asciiTheme="minorHAnsi" w:hAnsiTheme="minorHAnsi"/>
          <w:iCs/>
          <w:color w:val="000000" w:themeColor="text1"/>
        </w:rPr>
        <w:t xml:space="preserve">nettoyage des </w:t>
      </w:r>
      <w:r>
        <w:rPr>
          <w:rFonts w:asciiTheme="minorHAnsi" w:hAnsiTheme="minorHAnsi"/>
          <w:iCs/>
          <w:color w:val="000000" w:themeColor="text1"/>
        </w:rPr>
        <w:t>sols et grandes surfaces : une fois par jour</w:t>
      </w:r>
    </w:p>
    <w:p w:rsidR="00540BE3" w:rsidRPr="00CB1AE2" w:rsidRDefault="00540BE3" w:rsidP="00540BE3">
      <w:pPr>
        <w:pStyle w:val="Paragraphedeliste"/>
        <w:numPr>
          <w:ilvl w:val="0"/>
          <w:numId w:val="6"/>
        </w:numPr>
        <w:spacing w:before="100" w:beforeAutospacing="1"/>
        <w:rPr>
          <w:rFonts w:eastAsiaTheme="minorEastAsia" w:cs="Arial"/>
          <w:b/>
          <w:color w:val="00B050"/>
          <w:kern w:val="24"/>
        </w:rPr>
      </w:pPr>
      <w:r>
        <w:rPr>
          <w:rFonts w:asciiTheme="minorHAnsi" w:hAnsiTheme="minorHAnsi"/>
          <w:iCs/>
          <w:color w:val="000000" w:themeColor="text1"/>
        </w:rPr>
        <w:t xml:space="preserve">nettoyage désinfectant </w:t>
      </w:r>
      <w:r w:rsidRPr="005C407B">
        <w:rPr>
          <w:rFonts w:asciiTheme="minorHAnsi" w:hAnsiTheme="minorHAnsi"/>
          <w:iCs/>
          <w:color w:val="000000" w:themeColor="text1"/>
        </w:rPr>
        <w:t>des surfaces les plus fréquemment touchées (</w:t>
      </w:r>
      <w:r>
        <w:rPr>
          <w:rFonts w:asciiTheme="minorHAnsi" w:hAnsiTheme="minorHAnsi"/>
          <w:iCs/>
          <w:color w:val="000000" w:themeColor="text1"/>
        </w:rPr>
        <w:t>poignées de portes, rambardes d’escalier) : deux fois par jour</w:t>
      </w:r>
    </w:p>
    <w:p w:rsidR="00540BE3" w:rsidRPr="00E868A3" w:rsidRDefault="00540BE3" w:rsidP="00540BE3">
      <w:pPr>
        <w:pStyle w:val="Paragraphedeliste"/>
        <w:numPr>
          <w:ilvl w:val="0"/>
          <w:numId w:val="6"/>
        </w:numPr>
        <w:spacing w:before="100" w:beforeAutospacing="1"/>
        <w:rPr>
          <w:rFonts w:eastAsiaTheme="minorEastAsia" w:cs="Arial"/>
          <w:b/>
          <w:color w:val="00B050"/>
          <w:kern w:val="24"/>
        </w:rPr>
      </w:pPr>
      <w:r w:rsidRPr="00E868A3">
        <w:rPr>
          <w:rFonts w:asciiTheme="minorHAnsi" w:hAnsiTheme="minorHAnsi"/>
          <w:iCs/>
          <w:color w:val="000000" w:themeColor="text1"/>
        </w:rPr>
        <w:t xml:space="preserve">la ventilation des salles : </w:t>
      </w:r>
      <w:r w:rsidRPr="00E868A3">
        <w:rPr>
          <w:rFonts w:eastAsiaTheme="minorEastAsia" w:cs="Arial"/>
          <w:kern w:val="24"/>
        </w:rPr>
        <w:t>les fenêtres resteront à moitié ouverte</w:t>
      </w:r>
      <w:r>
        <w:rPr>
          <w:rFonts w:eastAsiaTheme="minorEastAsia" w:cs="Arial"/>
          <w:kern w:val="24"/>
        </w:rPr>
        <w:t>s</w:t>
      </w:r>
      <w:r w:rsidRPr="00E868A3">
        <w:rPr>
          <w:rFonts w:eastAsiaTheme="minorEastAsia" w:cs="Arial"/>
          <w:kern w:val="24"/>
        </w:rPr>
        <w:t xml:space="preserve"> toute la journée </w:t>
      </w:r>
    </w:p>
    <w:p w:rsidR="00540BE3" w:rsidRPr="00E868A3" w:rsidRDefault="00540BE3" w:rsidP="00540BE3">
      <w:pPr>
        <w:pStyle w:val="Paragraphedeliste"/>
        <w:numPr>
          <w:ilvl w:val="0"/>
          <w:numId w:val="6"/>
        </w:numPr>
        <w:spacing w:before="100" w:beforeAutospacing="1"/>
        <w:rPr>
          <w:rFonts w:eastAsiaTheme="minorEastAsia" w:cs="Arial"/>
          <w:b/>
          <w:color w:val="00B050"/>
          <w:kern w:val="24"/>
        </w:rPr>
      </w:pPr>
      <w:r w:rsidRPr="00E868A3">
        <w:rPr>
          <w:rFonts w:asciiTheme="minorHAnsi" w:hAnsiTheme="minorHAnsi"/>
          <w:iCs/>
          <w:color w:val="000000" w:themeColor="text1"/>
        </w:rPr>
        <w:t>l’accès aux jeux extérieurs, aux bancs, aux espaces collectifs est autorisé. L</w:t>
      </w:r>
      <w:r w:rsidRPr="00E868A3">
        <w:rPr>
          <w:rFonts w:asciiTheme="minorHAnsi" w:hAnsiTheme="minorHAnsi" w:cs="CIDFont+F1"/>
          <w:color w:val="000000" w:themeColor="text1"/>
        </w:rPr>
        <w:t>es objets au sein d’une même classe peuvent être partagés.</w:t>
      </w:r>
    </w:p>
    <w:p w:rsidR="00C32DDE" w:rsidRDefault="00C979B5"/>
    <w:sectPr w:rsidR="00C32DDE" w:rsidSect="002C6C47">
      <w:footerReference w:type="default" r:id="rId8"/>
      <w:pgSz w:w="11906" w:h="16838"/>
      <w:pgMar w:top="284" w:right="424" w:bottom="568" w:left="426" w:header="680"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79B5" w:rsidRDefault="00C979B5">
      <w:pPr>
        <w:spacing w:after="0" w:line="240" w:lineRule="auto"/>
      </w:pPr>
      <w:r>
        <w:separator/>
      </w:r>
    </w:p>
  </w:endnote>
  <w:endnote w:type="continuationSeparator" w:id="0">
    <w:p w:rsidR="00C979B5" w:rsidRDefault="00C97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IDFont+F1">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AE2" w:rsidRPr="00576943" w:rsidRDefault="002C6C47">
    <w:pPr>
      <w:pStyle w:val="Pieddepage"/>
      <w:pBdr>
        <w:top w:val="thinThickSmallGap" w:sz="24" w:space="1" w:color="823B0B" w:themeColor="accent2" w:themeShade="7F"/>
      </w:pBdr>
      <w:rPr>
        <w:rFonts w:eastAsiaTheme="majorEastAsia" w:cstheme="majorBidi"/>
      </w:rPr>
    </w:pPr>
    <w:r>
      <w:rPr>
        <w:rFonts w:eastAsiaTheme="majorEastAsia" w:cstheme="majorBidi"/>
      </w:rPr>
      <w:t xml:space="preserve">Lycée Raoul </w:t>
    </w:r>
    <w:proofErr w:type="spellStart"/>
    <w:r>
      <w:rPr>
        <w:rFonts w:eastAsiaTheme="majorEastAsia" w:cstheme="majorBidi"/>
      </w:rPr>
      <w:t>Vadepied</w:t>
    </w:r>
    <w:proofErr w:type="spellEnd"/>
    <w:r w:rsidRPr="00576943">
      <w:rPr>
        <w:rFonts w:eastAsiaTheme="majorEastAsia" w:cstheme="majorBidi"/>
      </w:rPr>
      <w:t xml:space="preserve">  - </w:t>
    </w:r>
    <w:r>
      <w:rPr>
        <w:rFonts w:eastAsiaTheme="majorEastAsia" w:cstheme="majorBidi"/>
      </w:rPr>
      <w:t>27 août 2020</w:t>
    </w:r>
  </w:p>
  <w:p w:rsidR="00CB1AE2" w:rsidRDefault="00C979B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79B5" w:rsidRDefault="00C979B5">
      <w:pPr>
        <w:spacing w:after="0" w:line="240" w:lineRule="auto"/>
      </w:pPr>
      <w:r>
        <w:separator/>
      </w:r>
    </w:p>
  </w:footnote>
  <w:footnote w:type="continuationSeparator" w:id="0">
    <w:p w:rsidR="00C979B5" w:rsidRDefault="00C979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B4EA7"/>
    <w:multiLevelType w:val="hybridMultilevel"/>
    <w:tmpl w:val="5B72A8CC"/>
    <w:lvl w:ilvl="0" w:tplc="65B401E4">
      <w:start w:val="1"/>
      <w:numFmt w:val="bullet"/>
      <w:lvlText w:val=""/>
      <w:lvlJc w:val="left"/>
      <w:pPr>
        <w:ind w:left="720" w:hanging="360"/>
      </w:pPr>
      <w:rPr>
        <w:rFonts w:ascii="Wingdings" w:hAnsi="Wingdings" w:hint="default"/>
        <w:color w:val="00B050"/>
        <w:sz w:val="28"/>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7D507FC"/>
    <w:multiLevelType w:val="hybridMultilevel"/>
    <w:tmpl w:val="253A6982"/>
    <w:lvl w:ilvl="0" w:tplc="0A966BC6">
      <w:start w:val="5"/>
      <w:numFmt w:val="bullet"/>
      <w:lvlText w:val="-"/>
      <w:lvlJc w:val="left"/>
      <w:pPr>
        <w:ind w:left="420" w:hanging="360"/>
      </w:pPr>
      <w:rPr>
        <w:rFonts w:ascii="Calibri" w:eastAsiaTheme="minorEastAsia" w:hAnsi="Calibri" w:cs="Aria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2">
    <w:nsid w:val="2D57291A"/>
    <w:multiLevelType w:val="hybridMultilevel"/>
    <w:tmpl w:val="23F85D62"/>
    <w:lvl w:ilvl="0" w:tplc="4DBA31D4">
      <w:start w:val="1"/>
      <w:numFmt w:val="bullet"/>
      <w:lvlText w:val=""/>
      <w:lvlJc w:val="left"/>
      <w:pPr>
        <w:ind w:left="720" w:hanging="360"/>
      </w:pPr>
      <w:rPr>
        <w:rFonts w:ascii="Wingdings" w:hAnsi="Wingdings" w:hint="default"/>
        <w:color w:val="2E74B5" w:themeColor="accent1" w:themeShade="BF"/>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47C2758"/>
    <w:multiLevelType w:val="hybridMultilevel"/>
    <w:tmpl w:val="4F0AAE4C"/>
    <w:lvl w:ilvl="0" w:tplc="4DBA31D4">
      <w:start w:val="1"/>
      <w:numFmt w:val="bullet"/>
      <w:lvlText w:val=""/>
      <w:lvlJc w:val="left"/>
      <w:pPr>
        <w:ind w:left="720" w:hanging="360"/>
      </w:pPr>
      <w:rPr>
        <w:rFonts w:ascii="Wingdings" w:hAnsi="Wingdings" w:hint="default"/>
        <w:color w:val="2E74B5" w:themeColor="accent1" w:themeShade="BF"/>
        <w:sz w:val="28"/>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1465A6E"/>
    <w:multiLevelType w:val="hybridMultilevel"/>
    <w:tmpl w:val="F5347A34"/>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nsid w:val="4A9B61C3"/>
    <w:multiLevelType w:val="hybridMultilevel"/>
    <w:tmpl w:val="6108CFD0"/>
    <w:lvl w:ilvl="0" w:tplc="040C0003">
      <w:start w:val="1"/>
      <w:numFmt w:val="bullet"/>
      <w:lvlText w:val="o"/>
      <w:lvlJc w:val="left"/>
      <w:pPr>
        <w:ind w:left="420" w:hanging="360"/>
      </w:pPr>
      <w:rPr>
        <w:rFonts w:ascii="Courier New" w:hAnsi="Courier New" w:cs="Courier New" w:hint="default"/>
      </w:rPr>
    </w:lvl>
    <w:lvl w:ilvl="1" w:tplc="040C0003">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6">
    <w:nsid w:val="50034773"/>
    <w:multiLevelType w:val="hybridMultilevel"/>
    <w:tmpl w:val="012C3294"/>
    <w:lvl w:ilvl="0" w:tplc="B46ADDBC">
      <w:start w:val="1"/>
      <w:numFmt w:val="bullet"/>
      <w:pStyle w:val="Titre1"/>
      <w:lvlText w:val=""/>
      <w:lvlJc w:val="left"/>
      <w:pPr>
        <w:ind w:left="720" w:hanging="360"/>
      </w:pPr>
      <w:rPr>
        <w:rFonts w:ascii="Wingdings" w:hAnsi="Wingdings" w:hint="default"/>
        <w:color w:val="FF0000"/>
        <w:sz w:val="28"/>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413488B"/>
    <w:multiLevelType w:val="hybridMultilevel"/>
    <w:tmpl w:val="C12A1EFE"/>
    <w:lvl w:ilvl="0" w:tplc="65B401E4">
      <w:start w:val="1"/>
      <w:numFmt w:val="bullet"/>
      <w:lvlText w:val=""/>
      <w:lvlJc w:val="left"/>
      <w:pPr>
        <w:ind w:left="720" w:hanging="360"/>
      </w:pPr>
      <w:rPr>
        <w:rFonts w:ascii="Wingdings" w:hAnsi="Wingdings" w:hint="default"/>
        <w:color w:val="00B050"/>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
  </w:num>
  <w:num w:numId="4">
    <w:abstractNumId w:val="5"/>
  </w:num>
  <w:num w:numId="5">
    <w:abstractNumId w:val="6"/>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BE3"/>
    <w:rsid w:val="0011266A"/>
    <w:rsid w:val="002C6C47"/>
    <w:rsid w:val="00452A4E"/>
    <w:rsid w:val="00540BE3"/>
    <w:rsid w:val="007E2CB0"/>
    <w:rsid w:val="00A16198"/>
    <w:rsid w:val="00C979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37689B-8C98-412B-B9FB-544B1C806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BE3"/>
    <w:pPr>
      <w:spacing w:after="200" w:line="276" w:lineRule="auto"/>
    </w:pPr>
  </w:style>
  <w:style w:type="paragraph" w:styleId="Titre1">
    <w:name w:val="heading 1"/>
    <w:basedOn w:val="Paragraphedeliste"/>
    <w:next w:val="Normal"/>
    <w:link w:val="Titre1Car"/>
    <w:uiPriority w:val="9"/>
    <w:qFormat/>
    <w:rsid w:val="00540BE3"/>
    <w:pPr>
      <w:numPr>
        <w:numId w:val="5"/>
      </w:numPr>
      <w:spacing w:before="58" w:after="120"/>
      <w:ind w:left="714" w:hanging="357"/>
      <w:contextualSpacing w:val="0"/>
      <w:jc w:val="both"/>
      <w:outlineLvl w:val="0"/>
    </w:pPr>
    <w:rPr>
      <w:rFonts w:eastAsiaTheme="minorEastAsia" w:cs="Arial"/>
      <w:b/>
      <w:color w:val="FF0000"/>
      <w:kern w:val="24"/>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40BE3"/>
    <w:rPr>
      <w:rFonts w:ascii="Times New Roman" w:eastAsiaTheme="minorEastAsia" w:hAnsi="Times New Roman" w:cs="Arial"/>
      <w:b/>
      <w:color w:val="FF0000"/>
      <w:kern w:val="24"/>
      <w:sz w:val="28"/>
      <w:szCs w:val="24"/>
      <w:lang w:eastAsia="fr-FR"/>
    </w:rPr>
  </w:style>
  <w:style w:type="paragraph" w:styleId="NormalWeb">
    <w:name w:val="Normal (Web)"/>
    <w:basedOn w:val="Normal"/>
    <w:uiPriority w:val="99"/>
    <w:unhideWhenUsed/>
    <w:rsid w:val="00540BE3"/>
    <w:pPr>
      <w:spacing w:before="100" w:beforeAutospacing="1" w:after="100" w:afterAutospacing="1" w:line="240" w:lineRule="auto"/>
    </w:pPr>
    <w:rPr>
      <w:rFonts w:ascii="Times New Roman" w:eastAsiaTheme="minorEastAsia" w:hAnsi="Times New Roman" w:cs="Times New Roman"/>
      <w:sz w:val="24"/>
      <w:szCs w:val="24"/>
      <w:lang w:eastAsia="fr-FR"/>
    </w:rPr>
  </w:style>
  <w:style w:type="paragraph" w:styleId="Paragraphedeliste">
    <w:name w:val="List Paragraph"/>
    <w:basedOn w:val="Normal"/>
    <w:uiPriority w:val="34"/>
    <w:qFormat/>
    <w:rsid w:val="00540BE3"/>
    <w:pPr>
      <w:spacing w:after="0" w:line="240" w:lineRule="auto"/>
      <w:ind w:left="720"/>
      <w:contextualSpacing/>
    </w:pPr>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540BE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40B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341358">
      <w:bodyDiv w:val="1"/>
      <w:marLeft w:val="0"/>
      <w:marRight w:val="0"/>
      <w:marTop w:val="0"/>
      <w:marBottom w:val="0"/>
      <w:divBdr>
        <w:top w:val="none" w:sz="0" w:space="0" w:color="auto"/>
        <w:left w:val="none" w:sz="0" w:space="0" w:color="auto"/>
        <w:bottom w:val="none" w:sz="0" w:space="0" w:color="auto"/>
        <w:right w:val="none" w:sz="0" w:space="0" w:color="auto"/>
      </w:divBdr>
      <w:divsChild>
        <w:div w:id="381373111">
          <w:marLeft w:val="0"/>
          <w:marRight w:val="0"/>
          <w:marTop w:val="0"/>
          <w:marBottom w:val="0"/>
          <w:divBdr>
            <w:top w:val="none" w:sz="0" w:space="0" w:color="auto"/>
            <w:left w:val="none" w:sz="0" w:space="0" w:color="auto"/>
            <w:bottom w:val="none" w:sz="0" w:space="0" w:color="auto"/>
            <w:right w:val="none" w:sz="0" w:space="0" w:color="auto"/>
          </w:divBdr>
        </w:div>
        <w:div w:id="1657026244">
          <w:marLeft w:val="0"/>
          <w:marRight w:val="0"/>
          <w:marTop w:val="0"/>
          <w:marBottom w:val="0"/>
          <w:divBdr>
            <w:top w:val="none" w:sz="0" w:space="0" w:color="auto"/>
            <w:left w:val="none" w:sz="0" w:space="0" w:color="auto"/>
            <w:bottom w:val="none" w:sz="0" w:space="0" w:color="auto"/>
            <w:right w:val="none" w:sz="0" w:space="0" w:color="auto"/>
          </w:divBdr>
        </w:div>
      </w:divsChild>
    </w:div>
    <w:div w:id="1120690255">
      <w:bodyDiv w:val="1"/>
      <w:marLeft w:val="0"/>
      <w:marRight w:val="0"/>
      <w:marTop w:val="0"/>
      <w:marBottom w:val="0"/>
      <w:divBdr>
        <w:top w:val="none" w:sz="0" w:space="0" w:color="auto"/>
        <w:left w:val="none" w:sz="0" w:space="0" w:color="auto"/>
        <w:bottom w:val="none" w:sz="0" w:space="0" w:color="auto"/>
        <w:right w:val="none" w:sz="0" w:space="0" w:color="auto"/>
      </w:divBdr>
      <w:divsChild>
        <w:div w:id="2016105076">
          <w:marLeft w:val="0"/>
          <w:marRight w:val="0"/>
          <w:marTop w:val="0"/>
          <w:marBottom w:val="0"/>
          <w:divBdr>
            <w:top w:val="none" w:sz="0" w:space="0" w:color="auto"/>
            <w:left w:val="none" w:sz="0" w:space="0" w:color="auto"/>
            <w:bottom w:val="none" w:sz="0" w:space="0" w:color="auto"/>
            <w:right w:val="none" w:sz="0" w:space="0" w:color="auto"/>
          </w:divBdr>
        </w:div>
        <w:div w:id="1314481204">
          <w:marLeft w:val="0"/>
          <w:marRight w:val="0"/>
          <w:marTop w:val="0"/>
          <w:marBottom w:val="0"/>
          <w:divBdr>
            <w:top w:val="none" w:sz="0" w:space="0" w:color="auto"/>
            <w:left w:val="none" w:sz="0" w:space="0" w:color="auto"/>
            <w:bottom w:val="none" w:sz="0" w:space="0" w:color="auto"/>
            <w:right w:val="none" w:sz="0" w:space="0" w:color="auto"/>
          </w:divBdr>
        </w:div>
        <w:div w:id="11604666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753</Words>
  <Characters>4143</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lyadj</dc:creator>
  <cp:keywords/>
  <dc:description/>
  <cp:lastModifiedBy>lyadj</cp:lastModifiedBy>
  <cp:revision>2</cp:revision>
  <dcterms:created xsi:type="dcterms:W3CDTF">2020-08-29T09:56:00Z</dcterms:created>
  <dcterms:modified xsi:type="dcterms:W3CDTF">2020-08-29T09:56:00Z</dcterms:modified>
</cp:coreProperties>
</file>